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046D3A">
      <w:pPr>
        <w:pStyle w:val="Standard"/>
        <w:ind w:right="-1368"/>
      </w:pPr>
    </w:p>
    <w:p w:rsidR="00717D9D" w:rsidRPr="006C237B" w:rsidRDefault="00717D9D" w:rsidP="00717D9D">
      <w:pPr>
        <w:pStyle w:val="Standard"/>
        <w:tabs>
          <w:tab w:val="left" w:pos="1560"/>
        </w:tabs>
        <w:ind w:right="-1368"/>
        <w:rPr>
          <w:sz w:val="52"/>
          <w:szCs w:val="52"/>
        </w:rPr>
      </w:pPr>
      <w:r w:rsidRPr="006C237B">
        <w:rPr>
          <w:sz w:val="52"/>
          <w:szCs w:val="52"/>
        </w:rPr>
        <w:t xml:space="preserve">        </w:t>
      </w:r>
    </w:p>
    <w:p w:rsidR="00717D9D" w:rsidRPr="006C237B" w:rsidRDefault="00717D9D" w:rsidP="00717D9D">
      <w:pPr>
        <w:pStyle w:val="Standard"/>
        <w:tabs>
          <w:tab w:val="left" w:pos="1560"/>
        </w:tabs>
        <w:ind w:right="-1368"/>
        <w:rPr>
          <w:sz w:val="52"/>
          <w:szCs w:val="52"/>
        </w:rPr>
      </w:pPr>
    </w:p>
    <w:p w:rsidR="00717D9D" w:rsidRPr="006C237B" w:rsidRDefault="00717D9D" w:rsidP="00717D9D">
      <w:pPr>
        <w:pStyle w:val="Standard"/>
        <w:tabs>
          <w:tab w:val="left" w:pos="1560"/>
        </w:tabs>
        <w:ind w:right="-1368"/>
        <w:rPr>
          <w:sz w:val="52"/>
          <w:szCs w:val="52"/>
        </w:rPr>
      </w:pPr>
      <w:r w:rsidRPr="7199CADF">
        <w:rPr>
          <w:sz w:val="52"/>
          <w:szCs w:val="52"/>
        </w:rPr>
        <w:t xml:space="preserve">         Vasalemma Põhikooli õppekava</w:t>
      </w:r>
      <w:r w:rsidR="5D3010D9" w:rsidRPr="7199CADF">
        <w:rPr>
          <w:sz w:val="52"/>
          <w:szCs w:val="52"/>
        </w:rPr>
        <w:t xml:space="preserve"> </w:t>
      </w:r>
    </w:p>
    <w:p w:rsidR="00717D9D" w:rsidRPr="006C237B" w:rsidRDefault="00717D9D" w:rsidP="00717D9D">
      <w:pPr>
        <w:pStyle w:val="Standard"/>
        <w:tabs>
          <w:tab w:val="left" w:pos="1560"/>
        </w:tabs>
        <w:ind w:right="-1368"/>
        <w:jc w:val="center"/>
        <w:rPr>
          <w:sz w:val="52"/>
          <w:szCs w:val="52"/>
        </w:rPr>
      </w:pPr>
    </w:p>
    <w:p w:rsidR="00717D9D" w:rsidRPr="006C237B" w:rsidRDefault="00717D9D" w:rsidP="00717D9D">
      <w:pPr>
        <w:pStyle w:val="Standard"/>
        <w:tabs>
          <w:tab w:val="left" w:pos="1560"/>
        </w:tabs>
        <w:ind w:right="-1368"/>
        <w:jc w:val="center"/>
        <w:rPr>
          <w:sz w:val="52"/>
          <w:szCs w:val="52"/>
        </w:rPr>
      </w:pPr>
    </w:p>
    <w:p w:rsidR="00717D9D" w:rsidRPr="006C237B" w:rsidRDefault="00717D9D" w:rsidP="003327EF">
      <w:pPr>
        <w:pStyle w:val="Standard"/>
        <w:tabs>
          <w:tab w:val="left" w:pos="1560"/>
        </w:tabs>
        <w:ind w:right="-1368"/>
        <w:rPr>
          <w:sz w:val="52"/>
          <w:szCs w:val="52"/>
        </w:rPr>
      </w:pPr>
    </w:p>
    <w:p w:rsidR="00717D9D" w:rsidRPr="006C237B" w:rsidRDefault="00717D9D" w:rsidP="00717D9D">
      <w:pPr>
        <w:pStyle w:val="Standard"/>
        <w:tabs>
          <w:tab w:val="left" w:pos="1560"/>
        </w:tabs>
        <w:ind w:right="-1368"/>
        <w:rPr>
          <w:sz w:val="52"/>
          <w:szCs w:val="52"/>
        </w:rPr>
      </w:pPr>
      <w:r w:rsidRPr="006C237B">
        <w:rPr>
          <w:sz w:val="52"/>
          <w:szCs w:val="52"/>
        </w:rPr>
        <w:t xml:space="preserve">                         ÜLDOSA</w:t>
      </w:r>
    </w:p>
    <w:p w:rsidR="003327EF" w:rsidRPr="006C237B" w:rsidRDefault="003327EF" w:rsidP="00717D9D">
      <w:pPr>
        <w:pStyle w:val="Standard"/>
        <w:tabs>
          <w:tab w:val="left" w:pos="1560"/>
        </w:tabs>
        <w:ind w:right="-1368"/>
        <w:rPr>
          <w:sz w:val="52"/>
          <w:szCs w:val="52"/>
        </w:rPr>
      </w:pPr>
    </w:p>
    <w:p w:rsidR="003327EF" w:rsidRPr="006C237B" w:rsidRDefault="003327EF" w:rsidP="003327EF">
      <w:pPr>
        <w:pStyle w:val="Standard"/>
        <w:tabs>
          <w:tab w:val="left" w:pos="1560"/>
        </w:tabs>
        <w:ind w:right="-995"/>
        <w:jc w:val="right"/>
        <w:rPr>
          <w:sz w:val="36"/>
          <w:szCs w:val="36"/>
        </w:rPr>
      </w:pPr>
    </w:p>
    <w:p w:rsidR="003327EF" w:rsidRPr="006C237B" w:rsidRDefault="003327EF" w:rsidP="003327EF">
      <w:pPr>
        <w:pStyle w:val="Standard"/>
        <w:tabs>
          <w:tab w:val="left" w:pos="1560"/>
        </w:tabs>
        <w:ind w:right="-995"/>
        <w:jc w:val="right"/>
        <w:rPr>
          <w:sz w:val="36"/>
          <w:szCs w:val="36"/>
        </w:rPr>
      </w:pPr>
    </w:p>
    <w:p w:rsidR="003327EF" w:rsidRPr="006C237B" w:rsidRDefault="003327EF" w:rsidP="003327EF">
      <w:pPr>
        <w:pStyle w:val="Standard"/>
        <w:tabs>
          <w:tab w:val="left" w:pos="1560"/>
        </w:tabs>
        <w:ind w:right="-995"/>
        <w:jc w:val="right"/>
        <w:rPr>
          <w:sz w:val="28"/>
          <w:szCs w:val="28"/>
        </w:rPr>
      </w:pPr>
      <w:r w:rsidRPr="52789575">
        <w:rPr>
          <w:sz w:val="28"/>
          <w:szCs w:val="28"/>
        </w:rPr>
        <w:t>K</w:t>
      </w:r>
      <w:r w:rsidR="007D1C88" w:rsidRPr="52789575">
        <w:rPr>
          <w:sz w:val="28"/>
          <w:szCs w:val="28"/>
        </w:rPr>
        <w:t>ehtestatud</w:t>
      </w:r>
      <w:r w:rsidRPr="52789575">
        <w:rPr>
          <w:sz w:val="28"/>
          <w:szCs w:val="28"/>
        </w:rPr>
        <w:t xml:space="preserve"> </w:t>
      </w:r>
    </w:p>
    <w:p w:rsidR="699F2139" w:rsidRDefault="699F2139" w:rsidP="52789575">
      <w:pPr>
        <w:pStyle w:val="Standard"/>
        <w:tabs>
          <w:tab w:val="left" w:pos="1560"/>
        </w:tabs>
        <w:ind w:right="-995"/>
        <w:jc w:val="right"/>
        <w:rPr>
          <w:sz w:val="28"/>
          <w:szCs w:val="28"/>
        </w:rPr>
      </w:pPr>
      <w:r w:rsidRPr="52789575">
        <w:rPr>
          <w:sz w:val="28"/>
          <w:szCs w:val="28"/>
        </w:rPr>
        <w:t>direktori 21.09.2023</w:t>
      </w:r>
    </w:p>
    <w:p w:rsidR="699F2139" w:rsidRDefault="699F2139" w:rsidP="52789575">
      <w:pPr>
        <w:pStyle w:val="Standard"/>
        <w:tabs>
          <w:tab w:val="left" w:pos="1560"/>
        </w:tabs>
        <w:ind w:right="-995"/>
        <w:jc w:val="right"/>
        <w:rPr>
          <w:sz w:val="28"/>
          <w:szCs w:val="28"/>
        </w:rPr>
      </w:pPr>
      <w:r w:rsidRPr="52789575">
        <w:rPr>
          <w:sz w:val="28"/>
          <w:szCs w:val="28"/>
        </w:rPr>
        <w:t>Käskkirjaga nr 1-4/7</w:t>
      </w:r>
    </w:p>
    <w:p w:rsidR="00CE2A43" w:rsidRPr="006C237B" w:rsidRDefault="002C07C9" w:rsidP="003327EF">
      <w:pPr>
        <w:pStyle w:val="Standard"/>
        <w:tabs>
          <w:tab w:val="left" w:pos="1560"/>
        </w:tabs>
        <w:ind w:right="-995"/>
        <w:jc w:val="right"/>
        <w:rPr>
          <w:sz w:val="28"/>
          <w:szCs w:val="28"/>
        </w:rPr>
      </w:pPr>
      <w:r>
        <w:rPr>
          <w:sz w:val="28"/>
          <w:szCs w:val="28"/>
        </w:rPr>
        <w:t xml:space="preserve"> </w:t>
      </w:r>
    </w:p>
    <w:p w:rsidR="00717D9D" w:rsidRPr="006C237B" w:rsidRDefault="00717D9D" w:rsidP="00717D9D">
      <w:pPr>
        <w:pStyle w:val="Standard"/>
        <w:ind w:right="-1368"/>
        <w:jc w:val="center"/>
        <w:rPr>
          <w:sz w:val="52"/>
          <w:szCs w:val="52"/>
        </w:rPr>
      </w:pPr>
    </w:p>
    <w:p w:rsidR="00717D9D" w:rsidRPr="006C237B" w:rsidRDefault="00717D9D" w:rsidP="00717D9D">
      <w:pPr>
        <w:pStyle w:val="Standard"/>
        <w:ind w:right="-1368"/>
        <w:jc w:val="center"/>
        <w:rPr>
          <w:sz w:val="52"/>
          <w:szCs w:val="52"/>
        </w:rPr>
      </w:pPr>
    </w:p>
    <w:p w:rsidR="00717D9D" w:rsidRPr="006C237B" w:rsidRDefault="00717D9D" w:rsidP="00717D9D">
      <w:pPr>
        <w:pStyle w:val="Standard"/>
        <w:ind w:right="-1368"/>
        <w:jc w:val="center"/>
        <w:rPr>
          <w:sz w:val="52"/>
          <w:szCs w:val="52"/>
        </w:rPr>
      </w:pPr>
    </w:p>
    <w:p w:rsidR="00C26537" w:rsidRPr="006C237B" w:rsidRDefault="00046D3A" w:rsidP="006C237B">
      <w:pPr>
        <w:pStyle w:val="Standard"/>
        <w:ind w:right="-1368"/>
      </w:pPr>
      <w:r w:rsidRPr="006C237B">
        <w:br w:type="page"/>
      </w:r>
    </w:p>
    <w:p w:rsidR="009E2550" w:rsidRPr="00692829" w:rsidRDefault="009E2550" w:rsidP="00902AFE">
      <w:pPr>
        <w:tabs>
          <w:tab w:val="left" w:pos="3402"/>
        </w:tabs>
        <w:rPr>
          <w:lang w:val="et-EE"/>
        </w:rPr>
      </w:pPr>
    </w:p>
    <w:p w:rsidR="00C90A0F" w:rsidRPr="006C237B" w:rsidRDefault="00EA4972" w:rsidP="00902AFE">
      <w:pPr>
        <w:pStyle w:val="Heading1"/>
        <w:tabs>
          <w:tab w:val="left" w:pos="3402"/>
        </w:tabs>
        <w:rPr>
          <w:sz w:val="28"/>
          <w:szCs w:val="28"/>
          <w:lang w:val="et-EE"/>
        </w:rPr>
      </w:pPr>
      <w:r w:rsidRPr="00692829">
        <w:rPr>
          <w:sz w:val="28"/>
          <w:szCs w:val="28"/>
          <w:lang w:val="et-EE"/>
        </w:rPr>
        <w:t xml:space="preserve">       </w:t>
      </w:r>
      <w:bookmarkStart w:id="0" w:name="_Ref440799751"/>
      <w:r w:rsidR="00C90A0F" w:rsidRPr="00692829">
        <w:rPr>
          <w:sz w:val="28"/>
          <w:szCs w:val="28"/>
          <w:lang w:val="et-EE"/>
        </w:rPr>
        <w:t>ÜLDSÄTTED</w:t>
      </w:r>
      <w:bookmarkEnd w:id="0"/>
    </w:p>
    <w:p w:rsidR="00C90A0F" w:rsidRPr="006C237B" w:rsidRDefault="00C90A0F" w:rsidP="00902AFE">
      <w:pPr>
        <w:tabs>
          <w:tab w:val="left" w:pos="3402"/>
        </w:tabs>
        <w:jc w:val="center"/>
        <w:rPr>
          <w:lang w:val="et-EE"/>
        </w:rPr>
      </w:pPr>
    </w:p>
    <w:p w:rsidR="00C90A0F" w:rsidRPr="00692829" w:rsidRDefault="00C90A0F" w:rsidP="00902AFE">
      <w:pPr>
        <w:pStyle w:val="Heading3"/>
        <w:numPr>
          <w:ilvl w:val="0"/>
          <w:numId w:val="0"/>
        </w:numPr>
        <w:tabs>
          <w:tab w:val="left" w:pos="3402"/>
        </w:tabs>
        <w:ind w:left="288"/>
        <w:jc w:val="left"/>
        <w:rPr>
          <w:color w:val="auto"/>
          <w:lang w:val="et-EE"/>
        </w:rPr>
      </w:pPr>
      <w:bookmarkStart w:id="1" w:name="_Ref440799816"/>
      <w:r w:rsidRPr="00692829">
        <w:rPr>
          <w:color w:val="auto"/>
          <w:sz w:val="24"/>
          <w:lang w:val="et-EE"/>
        </w:rPr>
        <w:t>§ 1. Kooli õppekava koostamise alused ja ülesehitus</w:t>
      </w:r>
      <w:bookmarkEnd w:id="1"/>
    </w:p>
    <w:p w:rsidR="00C90A0F" w:rsidRPr="00692829" w:rsidRDefault="00C90A0F" w:rsidP="00902AFE">
      <w:pPr>
        <w:tabs>
          <w:tab w:val="left" w:pos="3402"/>
        </w:tabs>
        <w:rPr>
          <w:szCs w:val="22"/>
          <w:lang w:val="et-EE"/>
        </w:rPr>
      </w:pPr>
    </w:p>
    <w:p w:rsidR="00C90A0F" w:rsidRPr="00692829" w:rsidRDefault="00C90A0F" w:rsidP="00F96E0C">
      <w:pPr>
        <w:numPr>
          <w:ilvl w:val="0"/>
          <w:numId w:val="19"/>
        </w:numPr>
        <w:tabs>
          <w:tab w:val="left" w:pos="3402"/>
        </w:tabs>
        <w:jc w:val="both"/>
        <w:rPr>
          <w:szCs w:val="22"/>
          <w:lang w:val="et-EE"/>
        </w:rPr>
      </w:pPr>
      <w:bookmarkStart w:id="2" w:name="_Ref290290074"/>
      <w:r w:rsidRPr="00692829">
        <w:rPr>
          <w:szCs w:val="22"/>
          <w:lang w:val="et-EE"/>
        </w:rPr>
        <w:t xml:space="preserve"> Kooli õppekava on kooli õppe- ja kasvatustegevuse alusdokument, milles kirjeldatakse õppe rõhuasetused ja tegevused õppekava täitmisel.</w:t>
      </w:r>
      <w:bookmarkEnd w:id="2"/>
    </w:p>
    <w:p w:rsidR="00C90A0F" w:rsidRPr="00692829" w:rsidRDefault="00C90A0F" w:rsidP="00902AFE">
      <w:pPr>
        <w:tabs>
          <w:tab w:val="left" w:pos="3402"/>
        </w:tabs>
        <w:jc w:val="both"/>
        <w:rPr>
          <w:szCs w:val="22"/>
          <w:lang w:val="et-EE"/>
        </w:rPr>
      </w:pPr>
    </w:p>
    <w:p w:rsidR="00C90A0F" w:rsidRPr="00692829" w:rsidRDefault="00C90A0F" w:rsidP="00F96E0C">
      <w:pPr>
        <w:numPr>
          <w:ilvl w:val="0"/>
          <w:numId w:val="19"/>
        </w:numPr>
        <w:tabs>
          <w:tab w:val="left" w:pos="3402"/>
        </w:tabs>
        <w:jc w:val="both"/>
        <w:rPr>
          <w:szCs w:val="22"/>
          <w:lang w:val="et-EE"/>
        </w:rPr>
      </w:pPr>
      <w:r w:rsidRPr="00692829">
        <w:rPr>
          <w:szCs w:val="22"/>
          <w:lang w:val="et-EE"/>
        </w:rPr>
        <w:t xml:space="preserve">Kooli õppekava koostades lähtutakse riiklikust õppekavast ja kooli arengukavast, pidades silmas kooli ja paikkonna eripära, kooli töötajate, vanemate ja õpilaste soove ning kasutatavaid ressursse. </w:t>
      </w:r>
    </w:p>
    <w:p w:rsidR="00C90A0F" w:rsidRPr="00692829" w:rsidRDefault="00C90A0F" w:rsidP="00902AFE">
      <w:pPr>
        <w:tabs>
          <w:tab w:val="left" w:pos="3402"/>
        </w:tabs>
        <w:jc w:val="both"/>
        <w:rPr>
          <w:szCs w:val="22"/>
          <w:lang w:val="et-EE"/>
        </w:rPr>
      </w:pPr>
    </w:p>
    <w:p w:rsidR="00C90A0F" w:rsidRPr="006C237B" w:rsidRDefault="00C90A0F" w:rsidP="00F96E0C">
      <w:pPr>
        <w:numPr>
          <w:ilvl w:val="0"/>
          <w:numId w:val="19"/>
        </w:numPr>
        <w:tabs>
          <w:tab w:val="left" w:pos="3402"/>
        </w:tabs>
        <w:jc w:val="both"/>
      </w:pPr>
      <w:r w:rsidRPr="00692829">
        <w:rPr>
          <w:lang w:val="et-EE"/>
        </w:rPr>
        <w:t xml:space="preserve">Kooli õppekava koostamises osalevad kõik koolis õppe- ja kasvatusalal töötavad isikud ning vajadusel teised koolitöötajad. Kool kaasab õppekava koostamisse õpilasi, lapsevanemaid ja teiste huvirühmade esindajaid. </w:t>
      </w:r>
      <w:r w:rsidRPr="006C237B">
        <w:t xml:space="preserve">Kooli õppekava koostamise </w:t>
      </w:r>
      <w:proofErr w:type="gramStart"/>
      <w:r w:rsidRPr="006C237B">
        <w:t>ja</w:t>
      </w:r>
      <w:proofErr w:type="gramEnd"/>
      <w:r w:rsidRPr="006C237B">
        <w:t xml:space="preserve"> arendamise demokraatliku korralduse eest vastutab põhikooli direktor. </w:t>
      </w:r>
    </w:p>
    <w:p w:rsidR="00C83F93" w:rsidRPr="006C237B" w:rsidRDefault="00C83F93" w:rsidP="00902AFE">
      <w:pPr>
        <w:tabs>
          <w:tab w:val="left" w:pos="3402"/>
        </w:tabs>
        <w:jc w:val="both"/>
        <w:rPr>
          <w:szCs w:val="22"/>
        </w:rPr>
      </w:pPr>
    </w:p>
    <w:p w:rsidR="00C90A0F" w:rsidRPr="006C237B" w:rsidRDefault="00C90A0F" w:rsidP="00F96E0C">
      <w:pPr>
        <w:numPr>
          <w:ilvl w:val="0"/>
          <w:numId w:val="19"/>
        </w:numPr>
        <w:tabs>
          <w:tab w:val="left" w:pos="3402"/>
        </w:tabs>
        <w:jc w:val="both"/>
        <w:rPr>
          <w:szCs w:val="22"/>
        </w:rPr>
      </w:pPr>
      <w:r w:rsidRPr="006C237B">
        <w:rPr>
          <w:szCs w:val="22"/>
        </w:rPr>
        <w:t xml:space="preserve">Kooli õppekava kehtestab direktor. Kooli õppekava </w:t>
      </w:r>
      <w:proofErr w:type="gramStart"/>
      <w:r w:rsidRPr="006C237B">
        <w:rPr>
          <w:szCs w:val="22"/>
        </w:rPr>
        <w:t>ja</w:t>
      </w:r>
      <w:proofErr w:type="gramEnd"/>
      <w:r w:rsidRPr="006C237B">
        <w:rPr>
          <w:szCs w:val="22"/>
        </w:rPr>
        <w:t xml:space="preserve"> selle muudatused esitatakse enne kehtestamist arvamuse avaldamiseks kooli hoolekogule, õpilasesindusele ja õppenõukogule.</w:t>
      </w:r>
    </w:p>
    <w:p w:rsidR="00C90A0F" w:rsidRPr="006C237B" w:rsidRDefault="00C90A0F" w:rsidP="00902AFE">
      <w:pPr>
        <w:tabs>
          <w:tab w:val="left" w:pos="3402"/>
        </w:tabs>
        <w:jc w:val="both"/>
        <w:rPr>
          <w:szCs w:val="22"/>
        </w:rPr>
      </w:pPr>
    </w:p>
    <w:p w:rsidR="00C90A0F" w:rsidRPr="006C237B" w:rsidRDefault="00C90A0F" w:rsidP="00F96E0C">
      <w:pPr>
        <w:numPr>
          <w:ilvl w:val="0"/>
          <w:numId w:val="19"/>
        </w:numPr>
        <w:tabs>
          <w:tab w:val="left" w:pos="3402"/>
        </w:tabs>
        <w:jc w:val="both"/>
        <w:rPr>
          <w:szCs w:val="22"/>
        </w:rPr>
      </w:pPr>
      <w:r w:rsidRPr="006C237B">
        <w:rPr>
          <w:szCs w:val="22"/>
        </w:rPr>
        <w:t xml:space="preserve">Kooli õppekavas on üldosa </w:t>
      </w:r>
      <w:proofErr w:type="gramStart"/>
      <w:r w:rsidRPr="006C237B">
        <w:rPr>
          <w:szCs w:val="22"/>
        </w:rPr>
        <w:t>ja</w:t>
      </w:r>
      <w:proofErr w:type="gramEnd"/>
      <w:r w:rsidRPr="006C237B">
        <w:rPr>
          <w:szCs w:val="22"/>
        </w:rPr>
        <w:t xml:space="preserve"> ainevaldkondade kavad. </w:t>
      </w:r>
    </w:p>
    <w:p w:rsidR="00C90A0F" w:rsidRPr="006C237B" w:rsidRDefault="00C90A0F" w:rsidP="00902AFE">
      <w:pPr>
        <w:tabs>
          <w:tab w:val="left" w:pos="3402"/>
        </w:tabs>
        <w:jc w:val="both"/>
        <w:rPr>
          <w:szCs w:val="22"/>
        </w:rPr>
      </w:pPr>
    </w:p>
    <w:p w:rsidR="00C90A0F" w:rsidRPr="006C237B" w:rsidRDefault="00C90A0F" w:rsidP="00F96E0C">
      <w:pPr>
        <w:numPr>
          <w:ilvl w:val="0"/>
          <w:numId w:val="19"/>
        </w:numPr>
        <w:tabs>
          <w:tab w:val="left" w:pos="3402"/>
        </w:tabs>
        <w:jc w:val="both"/>
        <w:rPr>
          <w:szCs w:val="22"/>
        </w:rPr>
      </w:pPr>
      <w:r w:rsidRPr="006C237B">
        <w:rPr>
          <w:szCs w:val="22"/>
        </w:rPr>
        <w:t>Põhikooli kooliastmed on:</w:t>
      </w:r>
    </w:p>
    <w:p w:rsidR="00C90A0F" w:rsidRPr="006C237B" w:rsidRDefault="00C90A0F" w:rsidP="00F96E0C">
      <w:pPr>
        <w:numPr>
          <w:ilvl w:val="1"/>
          <w:numId w:val="19"/>
        </w:numPr>
        <w:tabs>
          <w:tab w:val="left" w:pos="3402"/>
        </w:tabs>
        <w:jc w:val="both"/>
        <w:rPr>
          <w:szCs w:val="22"/>
        </w:rPr>
      </w:pPr>
      <w:r w:rsidRPr="006C237B">
        <w:rPr>
          <w:szCs w:val="22"/>
        </w:rPr>
        <w:t>I kooliaste – 1.–3. klass;</w:t>
      </w:r>
    </w:p>
    <w:p w:rsidR="00C90A0F" w:rsidRPr="006C237B" w:rsidRDefault="00C90A0F" w:rsidP="00F96E0C">
      <w:pPr>
        <w:numPr>
          <w:ilvl w:val="1"/>
          <w:numId w:val="19"/>
        </w:numPr>
        <w:tabs>
          <w:tab w:val="left" w:pos="3402"/>
        </w:tabs>
        <w:jc w:val="both"/>
        <w:rPr>
          <w:szCs w:val="22"/>
        </w:rPr>
      </w:pPr>
      <w:r w:rsidRPr="006C237B">
        <w:rPr>
          <w:szCs w:val="22"/>
        </w:rPr>
        <w:t>II kooliaste – 4.–6. klass;</w:t>
      </w:r>
    </w:p>
    <w:p w:rsidR="00C90A0F" w:rsidRPr="006C237B" w:rsidRDefault="00C90A0F" w:rsidP="00F96E0C">
      <w:pPr>
        <w:numPr>
          <w:ilvl w:val="1"/>
          <w:numId w:val="19"/>
        </w:numPr>
        <w:tabs>
          <w:tab w:val="left" w:pos="3402"/>
        </w:tabs>
        <w:jc w:val="both"/>
        <w:rPr>
          <w:szCs w:val="22"/>
        </w:rPr>
      </w:pPr>
      <w:r w:rsidRPr="006C237B">
        <w:rPr>
          <w:szCs w:val="22"/>
        </w:rPr>
        <w:t>III kooliaste – 7.–9. </w:t>
      </w:r>
      <w:proofErr w:type="gramStart"/>
      <w:r w:rsidRPr="006C237B">
        <w:rPr>
          <w:szCs w:val="22"/>
        </w:rPr>
        <w:t>klass</w:t>
      </w:r>
      <w:proofErr w:type="gramEnd"/>
      <w:r w:rsidRPr="006C237B">
        <w:rPr>
          <w:szCs w:val="22"/>
        </w:rPr>
        <w:t xml:space="preserve">. </w:t>
      </w:r>
    </w:p>
    <w:p w:rsidR="00C90A0F" w:rsidRPr="006C237B" w:rsidRDefault="00C90A0F" w:rsidP="00902AFE">
      <w:pPr>
        <w:tabs>
          <w:tab w:val="left" w:pos="3402"/>
        </w:tabs>
        <w:jc w:val="both"/>
        <w:rPr>
          <w:szCs w:val="22"/>
        </w:rPr>
      </w:pPr>
    </w:p>
    <w:p w:rsidR="00C90A0F" w:rsidRPr="006C237B" w:rsidRDefault="00C90A0F" w:rsidP="00F96E0C">
      <w:pPr>
        <w:numPr>
          <w:ilvl w:val="0"/>
          <w:numId w:val="19"/>
        </w:numPr>
        <w:tabs>
          <w:tab w:val="left" w:pos="3402"/>
        </w:tabs>
        <w:jc w:val="both"/>
        <w:rPr>
          <w:szCs w:val="22"/>
        </w:rPr>
      </w:pPr>
      <w:r w:rsidRPr="006C237B">
        <w:rPr>
          <w:szCs w:val="22"/>
        </w:rPr>
        <w:t>Kooli õppekava üldosas esitatakse:</w:t>
      </w:r>
    </w:p>
    <w:p w:rsidR="00C90A0F" w:rsidRPr="006C237B" w:rsidRDefault="00C90A0F" w:rsidP="00F96E0C">
      <w:pPr>
        <w:numPr>
          <w:ilvl w:val="1"/>
          <w:numId w:val="19"/>
        </w:numPr>
        <w:tabs>
          <w:tab w:val="left" w:pos="3402"/>
        </w:tabs>
        <w:jc w:val="both"/>
        <w:rPr>
          <w:szCs w:val="22"/>
        </w:rPr>
      </w:pPr>
      <w:r w:rsidRPr="006C237B">
        <w:rPr>
          <w:szCs w:val="22"/>
        </w:rPr>
        <w:t xml:space="preserve">Kooli väärtused ja eripära, kooli õppe- ja kasvatuseesmärgid; </w:t>
      </w:r>
    </w:p>
    <w:p w:rsidR="00C90A0F" w:rsidRPr="006C237B" w:rsidRDefault="00C90A0F" w:rsidP="00F96E0C">
      <w:pPr>
        <w:numPr>
          <w:ilvl w:val="1"/>
          <w:numId w:val="19"/>
        </w:numPr>
        <w:tabs>
          <w:tab w:val="left" w:pos="3402"/>
        </w:tabs>
        <w:jc w:val="both"/>
        <w:rPr>
          <w:szCs w:val="22"/>
        </w:rPr>
      </w:pPr>
      <w:r w:rsidRPr="006C237B">
        <w:rPr>
          <w:szCs w:val="22"/>
        </w:rPr>
        <w:t>Õppekorraldus - tunnijaotusplaan õppeaineti ja   klassiti,  valikainete loendid ja valimise põhimõtted, võõrkeelte valik ning erinevate õppekeelte kasutamine õppeaineti;</w:t>
      </w:r>
    </w:p>
    <w:p w:rsidR="00C90A0F" w:rsidRPr="006C237B" w:rsidRDefault="00C90A0F" w:rsidP="00F96E0C">
      <w:pPr>
        <w:numPr>
          <w:ilvl w:val="1"/>
          <w:numId w:val="19"/>
        </w:numPr>
        <w:tabs>
          <w:tab w:val="left" w:pos="3402"/>
        </w:tabs>
        <w:jc w:val="both"/>
        <w:rPr>
          <w:szCs w:val="22"/>
        </w:rPr>
      </w:pPr>
      <w:r w:rsidRPr="006C237B">
        <w:rPr>
          <w:szCs w:val="22"/>
        </w:rPr>
        <w:t>läbivad teemad ja nende käsitlemise põhimõtted, lõimingu põhimõtted;</w:t>
      </w:r>
    </w:p>
    <w:p w:rsidR="00C90A0F" w:rsidRPr="006C237B" w:rsidRDefault="00C90A0F" w:rsidP="00F96E0C">
      <w:pPr>
        <w:numPr>
          <w:ilvl w:val="1"/>
          <w:numId w:val="19"/>
        </w:numPr>
        <w:tabs>
          <w:tab w:val="left" w:pos="3402"/>
        </w:tabs>
        <w:jc w:val="both"/>
        <w:rPr>
          <w:szCs w:val="22"/>
        </w:rPr>
      </w:pPr>
      <w:r w:rsidRPr="006C237B">
        <w:rPr>
          <w:szCs w:val="22"/>
        </w:rPr>
        <w:t xml:space="preserve">III kooliastme loovtöö temaatika valiku, juhendamise, töö koostamise ja hindamise kord;  </w:t>
      </w:r>
    </w:p>
    <w:p w:rsidR="00C90A0F" w:rsidRPr="006C237B" w:rsidRDefault="00C90A0F" w:rsidP="00F96E0C">
      <w:pPr>
        <w:numPr>
          <w:ilvl w:val="1"/>
          <w:numId w:val="19"/>
        </w:numPr>
        <w:tabs>
          <w:tab w:val="left" w:pos="3402"/>
        </w:tabs>
        <w:jc w:val="both"/>
        <w:rPr>
          <w:szCs w:val="22"/>
        </w:rPr>
      </w:pPr>
      <w:r w:rsidRPr="006C237B">
        <w:rPr>
          <w:szCs w:val="22"/>
        </w:rPr>
        <w:t>õppekeskkonna mitmekesistamiseks kavandatud tegevused, sh õppekava rakendamist toetavad tegevused, õppekäigud ja muu taoline;</w:t>
      </w:r>
    </w:p>
    <w:p w:rsidR="00C90A0F" w:rsidRPr="006C237B" w:rsidRDefault="00C90A0F" w:rsidP="00F96E0C">
      <w:pPr>
        <w:numPr>
          <w:ilvl w:val="1"/>
          <w:numId w:val="19"/>
        </w:numPr>
        <w:tabs>
          <w:tab w:val="left" w:pos="3402"/>
        </w:tabs>
        <w:jc w:val="both"/>
        <w:rPr>
          <w:szCs w:val="22"/>
        </w:rPr>
      </w:pPr>
      <w:r w:rsidRPr="006C237B">
        <w:rPr>
          <w:szCs w:val="22"/>
        </w:rPr>
        <w:t>õpilaste arengu ja õppimise toetamise ja hindamise korraldus;</w:t>
      </w:r>
    </w:p>
    <w:p w:rsidR="00C90A0F" w:rsidRPr="006C237B" w:rsidRDefault="00C90A0F" w:rsidP="00F96E0C">
      <w:pPr>
        <w:numPr>
          <w:ilvl w:val="1"/>
          <w:numId w:val="19"/>
        </w:numPr>
        <w:tabs>
          <w:tab w:val="left" w:pos="3402"/>
        </w:tabs>
        <w:jc w:val="both"/>
        <w:rPr>
          <w:szCs w:val="22"/>
        </w:rPr>
      </w:pPr>
      <w:r w:rsidRPr="006C237B">
        <w:rPr>
          <w:szCs w:val="22"/>
        </w:rPr>
        <w:t>õpilaste ja lastevanemate teavitamise ja nõustamise korraldus;</w:t>
      </w:r>
    </w:p>
    <w:p w:rsidR="00C90A0F" w:rsidRPr="006C237B" w:rsidRDefault="00C90A0F" w:rsidP="00F96E0C">
      <w:pPr>
        <w:numPr>
          <w:ilvl w:val="1"/>
          <w:numId w:val="19"/>
        </w:numPr>
        <w:tabs>
          <w:tab w:val="left" w:pos="3402"/>
        </w:tabs>
        <w:jc w:val="both"/>
        <w:rPr>
          <w:szCs w:val="22"/>
        </w:rPr>
      </w:pPr>
      <w:r w:rsidRPr="006C237B">
        <w:rPr>
          <w:szCs w:val="22"/>
        </w:rPr>
        <w:t>hariduslike erivajadustega õpilaste õppekorralduse põhimõtted, tugiteenuste rakendamise kord;</w:t>
      </w:r>
    </w:p>
    <w:p w:rsidR="00C90A0F" w:rsidRPr="006C237B" w:rsidRDefault="00C90A0F" w:rsidP="00F96E0C">
      <w:pPr>
        <w:numPr>
          <w:ilvl w:val="1"/>
          <w:numId w:val="19"/>
        </w:numPr>
        <w:tabs>
          <w:tab w:val="left" w:pos="3402"/>
        </w:tabs>
        <w:jc w:val="both"/>
        <w:rPr>
          <w:szCs w:val="22"/>
        </w:rPr>
      </w:pPr>
      <w:r w:rsidRPr="006C237B">
        <w:rPr>
          <w:szCs w:val="22"/>
        </w:rPr>
        <w:t>karjääriõppe, sh karjääriinfo ja nõustamise korraldus;</w:t>
      </w:r>
    </w:p>
    <w:p w:rsidR="00C90A0F" w:rsidRPr="006C237B" w:rsidRDefault="00C90A0F" w:rsidP="00F96E0C">
      <w:pPr>
        <w:numPr>
          <w:ilvl w:val="1"/>
          <w:numId w:val="19"/>
        </w:numPr>
        <w:tabs>
          <w:tab w:val="left" w:pos="3402"/>
        </w:tabs>
        <w:jc w:val="both"/>
        <w:rPr>
          <w:szCs w:val="22"/>
        </w:rPr>
      </w:pPr>
      <w:r w:rsidRPr="006C237B">
        <w:rPr>
          <w:szCs w:val="22"/>
        </w:rPr>
        <w:t>õpetajate koostöö ja töö planeerimise põhimõtted;</w:t>
      </w:r>
    </w:p>
    <w:p w:rsidR="00C90A0F" w:rsidRPr="006C237B" w:rsidRDefault="00C90A0F" w:rsidP="00F96E0C">
      <w:pPr>
        <w:numPr>
          <w:ilvl w:val="1"/>
          <w:numId w:val="19"/>
        </w:numPr>
        <w:tabs>
          <w:tab w:val="left" w:pos="3402"/>
        </w:tabs>
        <w:jc w:val="both"/>
        <w:rPr>
          <w:szCs w:val="22"/>
        </w:rPr>
      </w:pPr>
      <w:proofErr w:type="gramStart"/>
      <w:r w:rsidRPr="006C237B">
        <w:rPr>
          <w:szCs w:val="22"/>
        </w:rPr>
        <w:t>kooli</w:t>
      </w:r>
      <w:proofErr w:type="gramEnd"/>
      <w:r w:rsidRPr="006C237B">
        <w:rPr>
          <w:szCs w:val="22"/>
        </w:rPr>
        <w:t xml:space="preserve"> õppekava uuendamise ja täiendamise kord. </w:t>
      </w:r>
    </w:p>
    <w:p w:rsidR="00C90A0F" w:rsidRPr="006C237B" w:rsidRDefault="00C90A0F" w:rsidP="00902AFE">
      <w:pPr>
        <w:tabs>
          <w:tab w:val="left" w:pos="3402"/>
        </w:tabs>
        <w:jc w:val="both"/>
        <w:rPr>
          <w:szCs w:val="22"/>
        </w:rPr>
      </w:pPr>
    </w:p>
    <w:p w:rsidR="00C90A0F" w:rsidRPr="006C237B" w:rsidRDefault="00C90A0F" w:rsidP="00F96E0C">
      <w:pPr>
        <w:numPr>
          <w:ilvl w:val="0"/>
          <w:numId w:val="19"/>
        </w:numPr>
        <w:tabs>
          <w:tab w:val="left" w:pos="3402"/>
        </w:tabs>
        <w:jc w:val="both"/>
        <w:rPr>
          <w:szCs w:val="22"/>
        </w:rPr>
      </w:pPr>
      <w:r w:rsidRPr="006C237B">
        <w:rPr>
          <w:szCs w:val="22"/>
        </w:rPr>
        <w:t xml:space="preserve">Ainevaldkondade õppeainete ainekavades esitatakse õppeainete õpitulemuste </w:t>
      </w:r>
      <w:proofErr w:type="gramStart"/>
      <w:r w:rsidRPr="006C237B">
        <w:rPr>
          <w:szCs w:val="22"/>
        </w:rPr>
        <w:t>ja</w:t>
      </w:r>
      <w:proofErr w:type="gramEnd"/>
      <w:r w:rsidRPr="006C237B">
        <w:rPr>
          <w:szCs w:val="22"/>
        </w:rPr>
        <w:t xml:space="preserve"> õppesisu kirjeldused klassiti.</w:t>
      </w:r>
    </w:p>
    <w:p w:rsidR="00C90A0F" w:rsidRPr="006C237B" w:rsidRDefault="00C90A0F" w:rsidP="00902AFE">
      <w:pPr>
        <w:tabs>
          <w:tab w:val="left" w:pos="3402"/>
        </w:tabs>
        <w:jc w:val="both"/>
        <w:rPr>
          <w:szCs w:val="22"/>
        </w:rPr>
      </w:pPr>
    </w:p>
    <w:p w:rsidR="00F36096" w:rsidRPr="006C237B" w:rsidRDefault="00F36096" w:rsidP="00902AFE">
      <w:pPr>
        <w:tabs>
          <w:tab w:val="left" w:pos="3402"/>
        </w:tabs>
      </w:pPr>
    </w:p>
    <w:p w:rsidR="00C90A0F" w:rsidRPr="006C237B" w:rsidRDefault="00C90A0F" w:rsidP="00902AFE">
      <w:pPr>
        <w:pStyle w:val="Heading1"/>
        <w:tabs>
          <w:tab w:val="left" w:pos="3402"/>
        </w:tabs>
        <w:rPr>
          <w:sz w:val="28"/>
          <w:szCs w:val="28"/>
        </w:rPr>
      </w:pPr>
      <w:bookmarkStart w:id="3" w:name="_Ref440799826"/>
      <w:r w:rsidRPr="006C237B">
        <w:rPr>
          <w:bCs w:val="0"/>
          <w:sz w:val="28"/>
          <w:szCs w:val="28"/>
        </w:rPr>
        <w:lastRenderedPageBreak/>
        <w:t>ÜLDOSA</w:t>
      </w:r>
      <w:bookmarkEnd w:id="3"/>
    </w:p>
    <w:p w:rsidR="00C90A0F" w:rsidRPr="006C237B" w:rsidRDefault="00C90A0F" w:rsidP="00902AFE">
      <w:pPr>
        <w:tabs>
          <w:tab w:val="left" w:pos="3402"/>
        </w:tabs>
        <w:jc w:val="center"/>
        <w:rPr>
          <w:b/>
          <w:bCs/>
          <w:szCs w:val="22"/>
        </w:rPr>
      </w:pPr>
    </w:p>
    <w:p w:rsidR="00C90A0F" w:rsidRPr="006C237B" w:rsidRDefault="00C90A0F" w:rsidP="00902AFE">
      <w:pPr>
        <w:pStyle w:val="Heading2"/>
        <w:tabs>
          <w:tab w:val="left" w:pos="3402"/>
        </w:tabs>
        <w:rPr>
          <w:sz w:val="28"/>
        </w:rPr>
      </w:pPr>
      <w:bookmarkStart w:id="4" w:name="_Ref440799833"/>
      <w:r w:rsidRPr="006C237B">
        <w:rPr>
          <w:sz w:val="28"/>
        </w:rPr>
        <w:t xml:space="preserve">1. </w:t>
      </w:r>
      <w:proofErr w:type="gramStart"/>
      <w:r w:rsidRPr="006C237B">
        <w:rPr>
          <w:sz w:val="28"/>
        </w:rPr>
        <w:t>jagu</w:t>
      </w:r>
      <w:bookmarkStart w:id="5" w:name="_Ref440799841"/>
      <w:bookmarkEnd w:id="4"/>
      <w:proofErr w:type="gramEnd"/>
      <w:r w:rsidR="00C26537" w:rsidRPr="006C237B">
        <w:rPr>
          <w:sz w:val="28"/>
        </w:rPr>
        <w:t xml:space="preserve">. </w:t>
      </w:r>
      <w:r w:rsidRPr="006C237B">
        <w:rPr>
          <w:sz w:val="28"/>
        </w:rPr>
        <w:t xml:space="preserve">Kooli väärtused </w:t>
      </w:r>
      <w:proofErr w:type="gramStart"/>
      <w:r w:rsidRPr="006C237B">
        <w:rPr>
          <w:sz w:val="28"/>
        </w:rPr>
        <w:t>ja</w:t>
      </w:r>
      <w:proofErr w:type="gramEnd"/>
      <w:r w:rsidRPr="006C237B">
        <w:rPr>
          <w:sz w:val="28"/>
        </w:rPr>
        <w:t xml:space="preserve"> eripära ning kooli õppe- ja kasvatuseesmärgid</w:t>
      </w:r>
      <w:bookmarkEnd w:id="5"/>
    </w:p>
    <w:p w:rsidR="00C90A0F" w:rsidRPr="006C237B" w:rsidRDefault="00C90A0F" w:rsidP="00902AFE">
      <w:pPr>
        <w:tabs>
          <w:tab w:val="left" w:pos="3402"/>
        </w:tabs>
        <w:jc w:val="both"/>
        <w:rPr>
          <w:b/>
          <w:bCs/>
          <w:szCs w:val="22"/>
        </w:rPr>
      </w:pPr>
    </w:p>
    <w:p w:rsidR="00C90A0F" w:rsidRPr="006C237B" w:rsidRDefault="00C90A0F" w:rsidP="00902AFE">
      <w:pPr>
        <w:pStyle w:val="Heading3"/>
        <w:numPr>
          <w:ilvl w:val="0"/>
          <w:numId w:val="0"/>
        </w:numPr>
        <w:tabs>
          <w:tab w:val="left" w:pos="3402"/>
        </w:tabs>
        <w:jc w:val="left"/>
        <w:rPr>
          <w:color w:val="auto"/>
          <w:sz w:val="24"/>
        </w:rPr>
      </w:pPr>
      <w:bookmarkStart w:id="6" w:name="_Ref440799849"/>
      <w:r w:rsidRPr="006C237B">
        <w:rPr>
          <w:color w:val="auto"/>
          <w:sz w:val="24"/>
        </w:rPr>
        <w:t xml:space="preserve">§ 2. Kooli väärtused </w:t>
      </w:r>
      <w:proofErr w:type="gramStart"/>
      <w:r w:rsidRPr="006C237B">
        <w:rPr>
          <w:color w:val="auto"/>
          <w:sz w:val="24"/>
        </w:rPr>
        <w:t>ja</w:t>
      </w:r>
      <w:proofErr w:type="gramEnd"/>
      <w:r w:rsidRPr="006C237B">
        <w:rPr>
          <w:color w:val="auto"/>
          <w:sz w:val="24"/>
        </w:rPr>
        <w:t xml:space="preserve"> eripära</w:t>
      </w:r>
      <w:bookmarkEnd w:id="6"/>
    </w:p>
    <w:p w:rsidR="00C90A0F" w:rsidRPr="006C237B" w:rsidRDefault="00C90A0F" w:rsidP="00902AFE">
      <w:pPr>
        <w:tabs>
          <w:tab w:val="left" w:pos="3402"/>
        </w:tabs>
      </w:pPr>
    </w:p>
    <w:p w:rsidR="00C90A0F" w:rsidRPr="006C237B" w:rsidRDefault="00C90A0F" w:rsidP="52789575">
      <w:pPr>
        <w:tabs>
          <w:tab w:val="left" w:pos="3402"/>
        </w:tabs>
        <w:jc w:val="both"/>
      </w:pPr>
      <w:r w:rsidRPr="52789575">
        <w:t>Vasalemma Põhikool on mõisakool, mille motoks on mõisahärra Eduard von Baggehufwudti töökabineti seinalt avastatud õpetussõnad:</w:t>
      </w:r>
    </w:p>
    <w:p w:rsidR="00C90A0F" w:rsidRPr="006C237B" w:rsidRDefault="00C90A0F" w:rsidP="52789575">
      <w:pPr>
        <w:tabs>
          <w:tab w:val="left" w:pos="3402"/>
        </w:tabs>
        <w:jc w:val="both"/>
      </w:pPr>
      <w:proofErr w:type="gramStart"/>
      <w:r w:rsidRPr="52789575">
        <w:t>„Usinuseta auhinda ei saavuta.</w:t>
      </w:r>
      <w:proofErr w:type="gramEnd"/>
      <w:r w:rsidRPr="52789575">
        <w:t xml:space="preserve"> Väsimatult pead sa edasi püüdlema</w:t>
      </w:r>
      <w:proofErr w:type="gramStart"/>
      <w:r w:rsidRPr="52789575">
        <w:t>.“</w:t>
      </w:r>
      <w:proofErr w:type="gramEnd"/>
    </w:p>
    <w:p w:rsidR="00C90A0F" w:rsidRPr="006C237B" w:rsidRDefault="00C90A0F" w:rsidP="00902AFE">
      <w:pPr>
        <w:pStyle w:val="BodyText2"/>
        <w:tabs>
          <w:tab w:val="left" w:pos="3402"/>
        </w:tabs>
        <w:rPr>
          <w:color w:val="auto"/>
          <w:sz w:val="24"/>
          <w:szCs w:val="24"/>
        </w:rPr>
      </w:pPr>
    </w:p>
    <w:p w:rsidR="00C90A0F" w:rsidRPr="006C237B" w:rsidRDefault="00C90A0F" w:rsidP="52789575">
      <w:pPr>
        <w:pStyle w:val="BodyText2"/>
        <w:tabs>
          <w:tab w:val="left" w:pos="3402"/>
        </w:tabs>
        <w:spacing w:line="259" w:lineRule="auto"/>
        <w:rPr>
          <w:color w:val="auto"/>
          <w:sz w:val="24"/>
          <w:szCs w:val="24"/>
        </w:rPr>
      </w:pPr>
      <w:r w:rsidRPr="52789575">
        <w:rPr>
          <w:color w:val="auto"/>
          <w:sz w:val="24"/>
          <w:szCs w:val="24"/>
        </w:rPr>
        <w:t>Vasalemma Põhikooli missioon</w:t>
      </w:r>
      <w:r w:rsidR="028F8E5D" w:rsidRPr="52789575">
        <w:rPr>
          <w:color w:val="auto"/>
          <w:sz w:val="24"/>
          <w:szCs w:val="24"/>
        </w:rPr>
        <w:t>:</w:t>
      </w:r>
      <w:r w:rsidRPr="52789575">
        <w:rPr>
          <w:color w:val="auto"/>
          <w:sz w:val="24"/>
          <w:szCs w:val="24"/>
        </w:rPr>
        <w:t xml:space="preserve"> </w:t>
      </w:r>
      <w:r w:rsidR="5599064F" w:rsidRPr="52789575">
        <w:rPr>
          <w:color w:val="auto"/>
          <w:sz w:val="24"/>
          <w:szCs w:val="24"/>
        </w:rPr>
        <w:t xml:space="preserve">Lähtudes iga õppija isikupärast, toetada tema kasvamist edasises elus toimetulevaks, haridust </w:t>
      </w:r>
      <w:proofErr w:type="gramStart"/>
      <w:r w:rsidR="5599064F" w:rsidRPr="52789575">
        <w:rPr>
          <w:color w:val="auto"/>
          <w:sz w:val="24"/>
          <w:szCs w:val="24"/>
        </w:rPr>
        <w:t>ja</w:t>
      </w:r>
      <w:proofErr w:type="gramEnd"/>
      <w:r w:rsidR="5599064F" w:rsidRPr="52789575">
        <w:rPr>
          <w:color w:val="auto"/>
          <w:sz w:val="24"/>
          <w:szCs w:val="24"/>
        </w:rPr>
        <w:t xml:space="preserve"> haritust väärtustavaks kodanikuks.</w:t>
      </w:r>
    </w:p>
    <w:p w:rsidR="00C90A0F" w:rsidRPr="006C237B" w:rsidRDefault="00C90A0F" w:rsidP="52789575">
      <w:pPr>
        <w:tabs>
          <w:tab w:val="left" w:pos="3402"/>
        </w:tabs>
        <w:ind w:left="1800"/>
        <w:jc w:val="both"/>
      </w:pPr>
      <w:r w:rsidRPr="52789575">
        <w:t xml:space="preserve"> </w:t>
      </w:r>
    </w:p>
    <w:p w:rsidR="00C90A0F" w:rsidRPr="006C237B" w:rsidRDefault="00C90A0F" w:rsidP="52789575">
      <w:pPr>
        <w:pStyle w:val="BodyText2"/>
        <w:tabs>
          <w:tab w:val="left" w:pos="3402"/>
        </w:tabs>
        <w:autoSpaceDE w:val="0"/>
        <w:rPr>
          <w:color w:val="auto"/>
          <w:sz w:val="24"/>
          <w:szCs w:val="24"/>
        </w:rPr>
      </w:pPr>
      <w:r w:rsidRPr="52789575">
        <w:rPr>
          <w:rFonts w:eastAsia="Times-Roman"/>
          <w:color w:val="auto"/>
          <w:sz w:val="24"/>
          <w:szCs w:val="24"/>
        </w:rPr>
        <w:t>Kooli visioon</w:t>
      </w:r>
      <w:r w:rsidR="227E352F" w:rsidRPr="52789575">
        <w:rPr>
          <w:rFonts w:eastAsia="Times-Roman"/>
          <w:color w:val="auto"/>
          <w:sz w:val="24"/>
          <w:szCs w:val="24"/>
        </w:rPr>
        <w:t xml:space="preserve">: </w:t>
      </w:r>
      <w:r w:rsidR="227E352F" w:rsidRPr="52789575">
        <w:rPr>
          <w:color w:val="auto"/>
          <w:sz w:val="24"/>
          <w:szCs w:val="24"/>
        </w:rPr>
        <w:t xml:space="preserve">Vasalemma Põhikool on turvalise õpikeskkonnaga kool, kus väärtustatakse mitmekülgseid ainealaseid teadmisi, loovust, innovaatilisust, traditsioone </w:t>
      </w:r>
      <w:proofErr w:type="gramStart"/>
      <w:r w:rsidR="227E352F" w:rsidRPr="52789575">
        <w:rPr>
          <w:color w:val="auto"/>
          <w:sz w:val="24"/>
          <w:szCs w:val="24"/>
        </w:rPr>
        <w:t>ja</w:t>
      </w:r>
      <w:proofErr w:type="gramEnd"/>
      <w:r w:rsidR="227E352F" w:rsidRPr="52789575">
        <w:rPr>
          <w:color w:val="auto"/>
          <w:sz w:val="24"/>
          <w:szCs w:val="24"/>
        </w:rPr>
        <w:t xml:space="preserve"> tervislikke eluviise.</w:t>
      </w:r>
    </w:p>
    <w:p w:rsidR="00C90A0F" w:rsidRPr="006C237B" w:rsidRDefault="00C90A0F" w:rsidP="69790BB8">
      <w:pPr>
        <w:pStyle w:val="BodyText2"/>
        <w:tabs>
          <w:tab w:val="left" w:pos="3402"/>
        </w:tabs>
        <w:autoSpaceDE w:val="0"/>
        <w:rPr>
          <w:rFonts w:eastAsia="Times-Bold"/>
          <w:b/>
          <w:bCs/>
          <w:color w:val="auto"/>
          <w:sz w:val="24"/>
          <w:szCs w:val="24"/>
        </w:rPr>
      </w:pPr>
    </w:p>
    <w:p w:rsidR="00C90A0F" w:rsidRPr="006C237B" w:rsidRDefault="00C90A0F" w:rsidP="52789575">
      <w:pPr>
        <w:pStyle w:val="BodyText2"/>
        <w:tabs>
          <w:tab w:val="left" w:pos="3402"/>
        </w:tabs>
        <w:autoSpaceDE w:val="0"/>
        <w:rPr>
          <w:rFonts w:eastAsia="Times-Roman"/>
          <w:color w:val="auto"/>
          <w:sz w:val="24"/>
          <w:szCs w:val="24"/>
        </w:rPr>
      </w:pPr>
      <w:r w:rsidRPr="52789575">
        <w:rPr>
          <w:rFonts w:eastAsia="Times-Bold"/>
          <w:color w:val="auto"/>
          <w:sz w:val="24"/>
          <w:szCs w:val="24"/>
        </w:rPr>
        <w:t>Kooli põhiväärtused</w:t>
      </w:r>
    </w:p>
    <w:p w:rsidR="00C90A0F" w:rsidRPr="006C237B" w:rsidRDefault="00C90A0F" w:rsidP="00F96E0C">
      <w:pPr>
        <w:widowControl w:val="0"/>
        <w:numPr>
          <w:ilvl w:val="0"/>
          <w:numId w:val="41"/>
        </w:numPr>
        <w:autoSpaceDE w:val="0"/>
        <w:rPr>
          <w:rFonts w:eastAsia="Times-Roman"/>
        </w:rPr>
      </w:pPr>
      <w:r w:rsidRPr="52789575">
        <w:rPr>
          <w:rFonts w:eastAsia="Times-Roman"/>
        </w:rPr>
        <w:t xml:space="preserve">Turvalisus – </w:t>
      </w:r>
      <w:r w:rsidR="17F55504" w:rsidRPr="52789575">
        <w:rPr>
          <w:rFonts w:eastAsia="Times-Roman"/>
        </w:rPr>
        <w:t xml:space="preserve">pean lugu endast, teistest ja keskkonnast; </w:t>
      </w:r>
      <w:r w:rsidR="72ADB420" w:rsidRPr="52789575">
        <w:rPr>
          <w:rFonts w:eastAsia="Times-Roman"/>
        </w:rPr>
        <w:t xml:space="preserve"> </w:t>
      </w:r>
    </w:p>
    <w:p w:rsidR="00C90A0F" w:rsidRPr="006C237B" w:rsidRDefault="00C90A0F" w:rsidP="00F96E0C">
      <w:pPr>
        <w:widowControl w:val="0"/>
        <w:numPr>
          <w:ilvl w:val="0"/>
          <w:numId w:val="41"/>
        </w:numPr>
        <w:autoSpaceDE w:val="0"/>
        <w:rPr>
          <w:rFonts w:eastAsia="Times-Roman"/>
        </w:rPr>
      </w:pPr>
      <w:r w:rsidRPr="52789575">
        <w:rPr>
          <w:rFonts w:eastAsia="Times-Roman"/>
        </w:rPr>
        <w:t>Tervis – väärtustan tervislikke eluviise;</w:t>
      </w:r>
    </w:p>
    <w:p w:rsidR="00C90A0F" w:rsidRPr="006C237B" w:rsidRDefault="00C90A0F" w:rsidP="00F96E0C">
      <w:pPr>
        <w:widowControl w:val="0"/>
        <w:numPr>
          <w:ilvl w:val="0"/>
          <w:numId w:val="41"/>
        </w:numPr>
        <w:autoSpaceDE w:val="0"/>
        <w:rPr>
          <w:rFonts w:eastAsia="Times-Roman"/>
        </w:rPr>
      </w:pPr>
      <w:r w:rsidRPr="52789575">
        <w:rPr>
          <w:rFonts w:eastAsia="Times-Roman"/>
        </w:rPr>
        <w:t>Koostöö – olen aktiivne ja avatud, pakun ideid, kuulan teisi;</w:t>
      </w:r>
    </w:p>
    <w:p w:rsidR="00C90A0F" w:rsidRPr="006C237B" w:rsidRDefault="00C90A0F" w:rsidP="00F96E0C">
      <w:pPr>
        <w:widowControl w:val="0"/>
        <w:numPr>
          <w:ilvl w:val="0"/>
          <w:numId w:val="41"/>
        </w:numPr>
        <w:autoSpaceDE w:val="0"/>
        <w:rPr>
          <w:rFonts w:eastAsia="Times-Roman"/>
        </w:rPr>
      </w:pPr>
      <w:r w:rsidRPr="006C237B">
        <w:rPr>
          <w:rFonts w:eastAsia="Times-Roman"/>
        </w:rPr>
        <w:t>Sallivus – märkan kaaslast, olen tolerantne;</w:t>
      </w:r>
    </w:p>
    <w:p w:rsidR="00C90A0F" w:rsidRPr="006C237B" w:rsidRDefault="00C90A0F" w:rsidP="00F96E0C">
      <w:pPr>
        <w:widowControl w:val="0"/>
        <w:numPr>
          <w:ilvl w:val="0"/>
          <w:numId w:val="41"/>
        </w:numPr>
        <w:autoSpaceDE w:val="0"/>
        <w:rPr>
          <w:rFonts w:eastAsia="Times-Roman"/>
        </w:rPr>
      </w:pPr>
      <w:r w:rsidRPr="006C237B">
        <w:rPr>
          <w:rFonts w:eastAsia="Times-Roman"/>
        </w:rPr>
        <w:t xml:space="preserve">Loovus – </w:t>
      </w:r>
      <w:r w:rsidR="37A1AE85" w:rsidRPr="006C237B">
        <w:rPr>
          <w:rFonts w:eastAsia="Times-Roman"/>
        </w:rPr>
        <w:t>ei karda unistada ega eksida</w:t>
      </w:r>
      <w:r w:rsidRPr="006C237B">
        <w:rPr>
          <w:rFonts w:eastAsia="Times-Roman"/>
        </w:rPr>
        <w:t>;</w:t>
      </w:r>
      <w:r w:rsidR="16F4211E" w:rsidRPr="006C237B">
        <w:rPr>
          <w:rFonts w:eastAsia="Times-Roman"/>
        </w:rPr>
        <w:t xml:space="preserve"> </w:t>
      </w:r>
    </w:p>
    <w:p w:rsidR="00C90A0F" w:rsidRPr="006C237B" w:rsidRDefault="00C90A0F" w:rsidP="00F96E0C">
      <w:pPr>
        <w:widowControl w:val="0"/>
        <w:numPr>
          <w:ilvl w:val="0"/>
          <w:numId w:val="41"/>
        </w:numPr>
        <w:autoSpaceDE w:val="0"/>
        <w:rPr>
          <w:rFonts w:eastAsia="Times-Roman"/>
        </w:rPr>
      </w:pPr>
      <w:r w:rsidRPr="006C237B">
        <w:rPr>
          <w:rFonts w:eastAsia="Times-Roman"/>
        </w:rPr>
        <w:t xml:space="preserve">Miljööväärtuslikkus – hindan </w:t>
      </w:r>
      <w:proofErr w:type="gramStart"/>
      <w:r w:rsidRPr="006C237B">
        <w:rPr>
          <w:rFonts w:eastAsia="Times-Roman"/>
        </w:rPr>
        <w:t>ja</w:t>
      </w:r>
      <w:proofErr w:type="gramEnd"/>
      <w:r w:rsidRPr="006C237B">
        <w:rPr>
          <w:rFonts w:eastAsia="Times-Roman"/>
        </w:rPr>
        <w:t xml:space="preserve"> säilitan traditsioone ning mõisakeskkonda.</w:t>
      </w:r>
    </w:p>
    <w:p w:rsidR="00C90A0F" w:rsidRPr="006C237B" w:rsidRDefault="00C90A0F" w:rsidP="69790BB8">
      <w:pPr>
        <w:suppressAutoHyphens w:val="0"/>
        <w:spacing w:before="100" w:beforeAutospacing="1"/>
        <w:rPr>
          <w:b/>
          <w:bCs/>
          <w:lang w:val="et-EE" w:eastAsia="et-EE"/>
        </w:rPr>
      </w:pPr>
    </w:p>
    <w:p w:rsidR="00C90A0F" w:rsidRPr="006C237B" w:rsidRDefault="00C90A0F" w:rsidP="7A036D0E">
      <w:pPr>
        <w:suppressAutoHyphens w:val="0"/>
        <w:spacing w:before="100" w:beforeAutospacing="1"/>
        <w:rPr>
          <w:b/>
          <w:bCs/>
          <w:lang w:val="et-EE" w:eastAsia="et-EE"/>
        </w:rPr>
      </w:pPr>
      <w:r w:rsidRPr="006C237B">
        <w:rPr>
          <w:b/>
          <w:bCs/>
          <w:lang w:val="et-EE" w:eastAsia="et-EE"/>
        </w:rPr>
        <w:t>§ 3. Kooli õppe- ja kasvatuseesmärgid</w:t>
      </w:r>
    </w:p>
    <w:p w:rsidR="69790BB8" w:rsidRPr="006C237B" w:rsidRDefault="69790BB8" w:rsidP="7A036D0E">
      <w:pPr>
        <w:rPr>
          <w:b/>
          <w:bCs/>
          <w:lang w:val="et-EE" w:eastAsia="et-EE"/>
        </w:rPr>
      </w:pPr>
    </w:p>
    <w:p w:rsidR="00C90A0F" w:rsidRPr="006C237B" w:rsidRDefault="00C90A0F" w:rsidP="7A036D0E">
      <w:pPr>
        <w:tabs>
          <w:tab w:val="left" w:pos="3402"/>
        </w:tabs>
        <w:suppressAutoHyphens w:val="0"/>
        <w:spacing w:before="100" w:beforeAutospacing="1"/>
        <w:rPr>
          <w:lang w:val="et-EE" w:eastAsia="et-EE"/>
        </w:rPr>
      </w:pPr>
      <w:r w:rsidRPr="006C237B">
        <w:rPr>
          <w:lang w:val="et-EE" w:eastAsia="et-EE"/>
        </w:rPr>
        <w:t>Vasalemma Põhikooli  tegevuse peamisteks eesmärkideks on kasvatada elus toimetulevat, vastutustundlikku, tervet isiksust, anda piirkonna lastele põhiharidus ning elavdada ja rikastada kohalikku kultuurielu.</w:t>
      </w:r>
    </w:p>
    <w:p w:rsidR="69790BB8" w:rsidRPr="006C237B" w:rsidRDefault="69790BB8" w:rsidP="7A036D0E">
      <w:pPr>
        <w:tabs>
          <w:tab w:val="left" w:pos="3402"/>
        </w:tabs>
        <w:spacing w:beforeAutospacing="1"/>
        <w:rPr>
          <w:lang w:val="et-EE" w:eastAsia="et-EE"/>
        </w:rPr>
      </w:pPr>
    </w:p>
    <w:p w:rsidR="00C90A0F" w:rsidRPr="006C237B" w:rsidRDefault="00C90A0F" w:rsidP="7A036D0E">
      <w:pPr>
        <w:tabs>
          <w:tab w:val="left" w:pos="3402"/>
        </w:tabs>
        <w:suppressAutoHyphens w:val="0"/>
        <w:spacing w:before="100" w:beforeAutospacing="1"/>
        <w:rPr>
          <w:lang w:val="et-EE" w:eastAsia="et-EE"/>
        </w:rPr>
      </w:pPr>
      <w:r w:rsidRPr="006C237B">
        <w:rPr>
          <w:lang w:val="et-EE" w:eastAsia="et-EE"/>
        </w:rPr>
        <w:t>Vasalemma Põhikooli ülesandeks on aidata kujuneda isiksusel, kes:</w:t>
      </w:r>
    </w:p>
    <w:p w:rsidR="00C90A0F" w:rsidRPr="006C237B" w:rsidRDefault="00C90A0F" w:rsidP="7A036D0E">
      <w:pPr>
        <w:pStyle w:val="NoSpacing"/>
        <w:tabs>
          <w:tab w:val="left" w:pos="3402"/>
        </w:tabs>
        <w:rPr>
          <w:lang w:val="et-EE" w:eastAsia="et-EE"/>
        </w:rPr>
      </w:pPr>
      <w:r w:rsidRPr="006C237B">
        <w:rPr>
          <w:lang w:val="et-EE" w:eastAsia="et-EE"/>
        </w:rPr>
        <w:t>1) austab ennast ja kaaslasi;</w:t>
      </w:r>
    </w:p>
    <w:p w:rsidR="3CEEEE9D" w:rsidRPr="006C237B" w:rsidRDefault="00C90A0F" w:rsidP="7A036D0E">
      <w:pPr>
        <w:pStyle w:val="NoSpacing"/>
        <w:tabs>
          <w:tab w:val="left" w:pos="3402"/>
        </w:tabs>
        <w:rPr>
          <w:lang w:val="et-EE" w:eastAsia="et-EE"/>
        </w:rPr>
      </w:pPr>
      <w:r w:rsidRPr="006C237B">
        <w:rPr>
          <w:lang w:val="et-EE" w:eastAsia="et-EE"/>
        </w:rPr>
        <w:t>2) on avatud uutele teadmistele ja kogemustele;</w:t>
      </w:r>
    </w:p>
    <w:p w:rsidR="3CEEEE9D" w:rsidRPr="006C237B" w:rsidRDefault="3CEEEE9D" w:rsidP="7A036D0E">
      <w:pPr>
        <w:pStyle w:val="NoSpacing"/>
        <w:tabs>
          <w:tab w:val="left" w:pos="3402"/>
        </w:tabs>
        <w:rPr>
          <w:strike/>
          <w:lang w:val="et-EE" w:eastAsia="et-EE"/>
        </w:rPr>
      </w:pPr>
      <w:r w:rsidRPr="006C237B">
        <w:rPr>
          <w:lang w:val="et-EE" w:eastAsia="et-EE"/>
        </w:rPr>
        <w:t>3) on motiveeritud õppima ja oskab õppida;</w:t>
      </w:r>
    </w:p>
    <w:p w:rsidR="00C90A0F" w:rsidRPr="006C237B" w:rsidRDefault="00C90A0F" w:rsidP="7A036D0E">
      <w:pPr>
        <w:pStyle w:val="NoSpacing"/>
        <w:tabs>
          <w:tab w:val="left" w:pos="1843"/>
          <w:tab w:val="left" w:pos="2835"/>
        </w:tabs>
        <w:spacing w:line="259" w:lineRule="auto"/>
        <w:rPr>
          <w:lang w:val="et-EE" w:eastAsia="et-EE"/>
        </w:rPr>
      </w:pPr>
      <w:r w:rsidRPr="006C237B">
        <w:rPr>
          <w:lang w:val="et-EE" w:eastAsia="et-EE"/>
        </w:rPr>
        <w:t xml:space="preserve">3) armastab oma kodu ja kodumaad, tunneb oma rahva ja kodupaiga kultuurilugu; </w:t>
      </w:r>
    </w:p>
    <w:p w:rsidR="00C90A0F" w:rsidRPr="006C237B" w:rsidRDefault="00C90A0F" w:rsidP="7A036D0E">
      <w:pPr>
        <w:pStyle w:val="NoSpacing"/>
        <w:tabs>
          <w:tab w:val="left" w:pos="3402"/>
        </w:tabs>
        <w:rPr>
          <w:lang w:val="et-EE" w:eastAsia="et-EE"/>
        </w:rPr>
      </w:pPr>
      <w:r w:rsidRPr="006C237B">
        <w:rPr>
          <w:lang w:val="et-EE" w:eastAsia="et-EE"/>
        </w:rPr>
        <w:t>4) austab inimelu, hoidub vägivallast, on aus, õiglane, vastutustundlik, salliv;</w:t>
      </w:r>
    </w:p>
    <w:p w:rsidR="00C90A0F" w:rsidRPr="006C237B" w:rsidRDefault="00C90A0F" w:rsidP="7A036D0E">
      <w:pPr>
        <w:pStyle w:val="NoSpacing"/>
        <w:tabs>
          <w:tab w:val="left" w:pos="3402"/>
        </w:tabs>
        <w:rPr>
          <w:lang w:val="et-EE" w:eastAsia="et-EE"/>
        </w:rPr>
      </w:pPr>
      <w:r w:rsidRPr="006C237B">
        <w:rPr>
          <w:lang w:val="et-EE" w:eastAsia="et-EE"/>
        </w:rPr>
        <w:t>5) austab ja järgib seadusi, on teadlik oma kohustustest ja vastutusest;</w:t>
      </w:r>
    </w:p>
    <w:p w:rsidR="00C90A0F" w:rsidRPr="006C237B" w:rsidRDefault="00C90A0F" w:rsidP="7A036D0E">
      <w:pPr>
        <w:pStyle w:val="NoSpacing"/>
        <w:tabs>
          <w:tab w:val="left" w:pos="3402"/>
        </w:tabs>
        <w:rPr>
          <w:lang w:val="et-EE"/>
        </w:rPr>
      </w:pPr>
      <w:r w:rsidRPr="006C237B">
        <w:rPr>
          <w:lang w:val="et-EE" w:eastAsia="et-EE"/>
        </w:rPr>
        <w:t>6)</w:t>
      </w:r>
      <w:r w:rsidR="3CEEEE9D" w:rsidRPr="006C237B">
        <w:rPr>
          <w:lang w:val="et-EE"/>
        </w:rPr>
        <w:t>tuleb toime muutuvas õpi-, elu- ja töökeskkonnas;</w:t>
      </w:r>
    </w:p>
    <w:p w:rsidR="00C90A0F" w:rsidRPr="006C237B" w:rsidRDefault="00C90A0F" w:rsidP="7A036D0E">
      <w:pPr>
        <w:pStyle w:val="NoSpacing"/>
        <w:tabs>
          <w:tab w:val="left" w:pos="3402"/>
        </w:tabs>
        <w:rPr>
          <w:lang w:val="et-EE" w:eastAsia="et-EE"/>
        </w:rPr>
      </w:pPr>
      <w:r w:rsidRPr="006C237B">
        <w:rPr>
          <w:lang w:val="et-EE" w:eastAsia="et-EE"/>
        </w:rPr>
        <w:t>7) mõistab töö vajalikkust;</w:t>
      </w:r>
    </w:p>
    <w:p w:rsidR="00C90A0F" w:rsidRPr="006C237B" w:rsidRDefault="00C90A0F" w:rsidP="7A036D0E">
      <w:pPr>
        <w:pStyle w:val="NoSpacing"/>
        <w:tabs>
          <w:tab w:val="left" w:pos="3402"/>
        </w:tabs>
        <w:rPr>
          <w:lang w:val="et-EE" w:eastAsia="et-EE"/>
        </w:rPr>
      </w:pPr>
      <w:r w:rsidRPr="006C237B">
        <w:rPr>
          <w:lang w:val="et-EE" w:eastAsia="et-EE"/>
        </w:rPr>
        <w:t>8) hoiab loodust  ja tegutseb keskkonda säästes;,</w:t>
      </w:r>
    </w:p>
    <w:p w:rsidR="00C90A0F" w:rsidRPr="006C237B" w:rsidRDefault="00C90A0F" w:rsidP="7A036D0E">
      <w:pPr>
        <w:pStyle w:val="NoSpacing"/>
        <w:tabs>
          <w:tab w:val="left" w:pos="3402"/>
        </w:tabs>
        <w:rPr>
          <w:lang w:val="et-EE" w:eastAsia="et-EE"/>
        </w:rPr>
      </w:pPr>
      <w:r w:rsidRPr="006C237B">
        <w:rPr>
          <w:lang w:val="et-EE" w:eastAsia="et-EE"/>
        </w:rPr>
        <w:t>9) hindab ja järgib terveid eluviise;</w:t>
      </w:r>
    </w:p>
    <w:p w:rsidR="00C90A0F" w:rsidRPr="006C237B" w:rsidRDefault="00C90A0F" w:rsidP="7A036D0E">
      <w:pPr>
        <w:pStyle w:val="NoSpacing"/>
        <w:tabs>
          <w:tab w:val="left" w:pos="3402"/>
        </w:tabs>
        <w:spacing w:line="259" w:lineRule="auto"/>
        <w:rPr>
          <w:lang w:val="et-EE" w:eastAsia="et-EE"/>
        </w:rPr>
      </w:pPr>
      <w:r w:rsidRPr="006C237B">
        <w:rPr>
          <w:lang w:val="et-EE" w:eastAsia="et-EE"/>
        </w:rPr>
        <w:t xml:space="preserve">10) oskab oma tegevust kavandada, eesmärgistada ja hinnata. </w:t>
      </w:r>
    </w:p>
    <w:p w:rsidR="3CEEEE9D" w:rsidRPr="006C237B" w:rsidRDefault="3CEEEE9D" w:rsidP="3CEEEE9D">
      <w:pPr>
        <w:pStyle w:val="NoSpacing"/>
        <w:tabs>
          <w:tab w:val="left" w:pos="3402"/>
        </w:tabs>
        <w:rPr>
          <w:lang w:val="et-EE" w:eastAsia="et-EE"/>
        </w:rPr>
      </w:pPr>
    </w:p>
    <w:p w:rsidR="00C90A0F" w:rsidRPr="006C237B" w:rsidRDefault="00C90A0F" w:rsidP="00902AFE">
      <w:pPr>
        <w:pStyle w:val="Heading3"/>
        <w:numPr>
          <w:ilvl w:val="2"/>
          <w:numId w:val="0"/>
        </w:numPr>
        <w:tabs>
          <w:tab w:val="left" w:pos="3402"/>
        </w:tabs>
        <w:ind w:left="288"/>
        <w:jc w:val="left"/>
        <w:rPr>
          <w:b w:val="0"/>
          <w:bCs w:val="0"/>
          <w:color w:val="auto"/>
          <w:sz w:val="24"/>
          <w:szCs w:val="24"/>
        </w:rPr>
      </w:pPr>
    </w:p>
    <w:p w:rsidR="00C90A0F" w:rsidRPr="006C237B" w:rsidRDefault="00C90A0F" w:rsidP="7A036D0E">
      <w:pPr>
        <w:tabs>
          <w:tab w:val="left" w:pos="3402"/>
        </w:tabs>
        <w:jc w:val="both"/>
        <w:rPr>
          <w:b/>
          <w:bCs/>
        </w:rPr>
      </w:pPr>
    </w:p>
    <w:p w:rsidR="00C90A0F" w:rsidRPr="006C237B" w:rsidRDefault="00C90A0F" w:rsidP="4357B24D">
      <w:pPr>
        <w:pStyle w:val="Heading3"/>
        <w:numPr>
          <w:ilvl w:val="2"/>
          <w:numId w:val="0"/>
        </w:numPr>
        <w:tabs>
          <w:tab w:val="left" w:pos="3402"/>
        </w:tabs>
        <w:jc w:val="left"/>
        <w:rPr>
          <w:color w:val="auto"/>
          <w:sz w:val="24"/>
          <w:szCs w:val="24"/>
        </w:rPr>
      </w:pPr>
      <w:bookmarkStart w:id="7" w:name="_Ref440799866"/>
      <w:r w:rsidRPr="006C237B">
        <w:rPr>
          <w:color w:val="auto"/>
          <w:sz w:val="24"/>
          <w:szCs w:val="24"/>
        </w:rPr>
        <w:t xml:space="preserve">§ </w:t>
      </w:r>
      <w:r w:rsidR="0F22D83B" w:rsidRPr="006C237B">
        <w:rPr>
          <w:color w:val="auto"/>
          <w:sz w:val="24"/>
          <w:szCs w:val="24"/>
        </w:rPr>
        <w:t>4</w:t>
      </w:r>
      <w:r w:rsidRPr="006C237B">
        <w:rPr>
          <w:color w:val="auto"/>
          <w:sz w:val="24"/>
          <w:szCs w:val="24"/>
        </w:rPr>
        <w:t>. Põhikooli sihiseade</w:t>
      </w:r>
      <w:bookmarkEnd w:id="7"/>
      <w:r w:rsidRPr="006C237B">
        <w:rPr>
          <w:color w:val="auto"/>
          <w:sz w:val="24"/>
          <w:szCs w:val="24"/>
        </w:rPr>
        <w:t xml:space="preserve"> </w:t>
      </w:r>
    </w:p>
    <w:p w:rsidR="00C90A0F" w:rsidRPr="006C237B" w:rsidRDefault="00C90A0F" w:rsidP="00902AFE">
      <w:pPr>
        <w:tabs>
          <w:tab w:val="left" w:pos="3402"/>
        </w:tabs>
      </w:pPr>
    </w:p>
    <w:p w:rsidR="00C90A0F" w:rsidRPr="006C237B" w:rsidRDefault="00C90A0F" w:rsidP="00F96E0C">
      <w:pPr>
        <w:numPr>
          <w:ilvl w:val="0"/>
          <w:numId w:val="11"/>
        </w:numPr>
        <w:tabs>
          <w:tab w:val="left" w:pos="3402"/>
        </w:tabs>
        <w:jc w:val="both"/>
        <w:rPr>
          <w:szCs w:val="22"/>
        </w:rPr>
      </w:pPr>
      <w:r w:rsidRPr="006C237B">
        <w:rPr>
          <w:szCs w:val="22"/>
        </w:rPr>
        <w:t>Põhikoolil on nii h</w:t>
      </w:r>
      <w:r w:rsidR="0088667D" w:rsidRPr="006C237B">
        <w:rPr>
          <w:szCs w:val="22"/>
        </w:rPr>
        <w:t>ariv kui ka kasvatav ülesanne. K</w:t>
      </w:r>
      <w:r w:rsidRPr="006C237B">
        <w:rPr>
          <w:szCs w:val="22"/>
        </w:rPr>
        <w:t xml:space="preserve">ool aitab kaasa õpilaste kasvamisele loovateks, mitmekülgseteks isiksusteks, kes suudavad ennast täisväärtuslikult teostada erinevates rollides: perekonnas, tööl </w:t>
      </w:r>
      <w:proofErr w:type="gramStart"/>
      <w:r w:rsidRPr="006C237B">
        <w:rPr>
          <w:szCs w:val="22"/>
        </w:rPr>
        <w:t>ja</w:t>
      </w:r>
      <w:proofErr w:type="gramEnd"/>
      <w:r w:rsidRPr="006C237B">
        <w:rPr>
          <w:szCs w:val="22"/>
        </w:rPr>
        <w:t xml:space="preserve"> avalikus elus. </w:t>
      </w:r>
    </w:p>
    <w:p w:rsidR="00C90A0F" w:rsidRPr="006C237B" w:rsidRDefault="00C90A0F" w:rsidP="00902AFE">
      <w:pPr>
        <w:tabs>
          <w:tab w:val="left" w:pos="3402"/>
        </w:tabs>
        <w:jc w:val="both"/>
        <w:rPr>
          <w:szCs w:val="22"/>
        </w:rPr>
      </w:pPr>
    </w:p>
    <w:p w:rsidR="00C90A0F" w:rsidRPr="006C237B" w:rsidRDefault="00C90A0F" w:rsidP="00F96E0C">
      <w:pPr>
        <w:numPr>
          <w:ilvl w:val="0"/>
          <w:numId w:val="11"/>
        </w:numPr>
        <w:tabs>
          <w:tab w:val="left" w:pos="3402"/>
        </w:tabs>
        <w:jc w:val="both"/>
        <w:rPr>
          <w:szCs w:val="22"/>
        </w:rPr>
      </w:pPr>
      <w:r w:rsidRPr="006C237B">
        <w:rPr>
          <w:szCs w:val="22"/>
        </w:rPr>
        <w:t xml:space="preserve">Põhikoolis on õpetuse </w:t>
      </w:r>
      <w:proofErr w:type="gramStart"/>
      <w:r w:rsidRPr="006C237B">
        <w:rPr>
          <w:szCs w:val="22"/>
        </w:rPr>
        <w:t>ja</w:t>
      </w:r>
      <w:proofErr w:type="gramEnd"/>
      <w:r w:rsidRPr="006C237B">
        <w:rPr>
          <w:szCs w:val="22"/>
        </w:rPr>
        <w:t xml:space="preserve"> kasvatuse põhitaotlus tagada õpilase eakohane tunnetuslik, kõlbeline, füüsiline ja sotsiaalne areng ning tervikliku maailmapildi kujunemine. </w:t>
      </w:r>
    </w:p>
    <w:p w:rsidR="00C90A0F" w:rsidRPr="006C237B" w:rsidRDefault="00C90A0F" w:rsidP="00902AFE">
      <w:pPr>
        <w:tabs>
          <w:tab w:val="left" w:pos="3402"/>
        </w:tabs>
        <w:jc w:val="both"/>
        <w:rPr>
          <w:szCs w:val="22"/>
        </w:rPr>
      </w:pPr>
    </w:p>
    <w:p w:rsidR="00C90A0F" w:rsidRPr="006C237B" w:rsidRDefault="00C90A0F" w:rsidP="00F96E0C">
      <w:pPr>
        <w:numPr>
          <w:ilvl w:val="0"/>
          <w:numId w:val="11"/>
        </w:numPr>
        <w:tabs>
          <w:tab w:val="left" w:pos="3402"/>
        </w:tabs>
        <w:jc w:val="both"/>
        <w:rPr>
          <w:szCs w:val="22"/>
        </w:rPr>
      </w:pPr>
      <w:r w:rsidRPr="006C237B">
        <w:rPr>
          <w:szCs w:val="22"/>
        </w:rPr>
        <w:t xml:space="preserve">Põhikooli ülesanne on luua õpilasele eakohane, turvaline, positiivselt mõjuv </w:t>
      </w:r>
      <w:proofErr w:type="gramStart"/>
      <w:r w:rsidRPr="006C237B">
        <w:rPr>
          <w:szCs w:val="22"/>
        </w:rPr>
        <w:t>ja</w:t>
      </w:r>
      <w:proofErr w:type="gramEnd"/>
      <w:r w:rsidRPr="006C237B">
        <w:rPr>
          <w:szCs w:val="22"/>
        </w:rPr>
        <w:t xml:space="preserve"> arendav õpikeskkond, mis toetab tema õpihimu ja õpioskuste, eneserefleksiooni ja kriitilise mõtlemisvõime, teadmiste ja tahteliste omaduste arengut, loovat eneseväljendust ning sotsiaalse ja kultuurilise identiteedi kujunemist. </w:t>
      </w:r>
    </w:p>
    <w:p w:rsidR="00C90A0F" w:rsidRPr="006C237B" w:rsidRDefault="00C90A0F" w:rsidP="00902AFE">
      <w:pPr>
        <w:tabs>
          <w:tab w:val="left" w:pos="3402"/>
        </w:tabs>
        <w:jc w:val="both"/>
        <w:rPr>
          <w:szCs w:val="22"/>
        </w:rPr>
      </w:pPr>
    </w:p>
    <w:p w:rsidR="00C90A0F" w:rsidRPr="006C237B" w:rsidRDefault="00C90A0F" w:rsidP="00F96E0C">
      <w:pPr>
        <w:numPr>
          <w:ilvl w:val="0"/>
          <w:numId w:val="11"/>
        </w:numPr>
        <w:tabs>
          <w:tab w:val="left" w:pos="3402"/>
        </w:tabs>
        <w:jc w:val="both"/>
      </w:pPr>
      <w:r>
        <w:t xml:space="preserve">Põhikool </w:t>
      </w:r>
      <w:r w:rsidR="663C6642">
        <w:t>toetab</w:t>
      </w:r>
      <w:r>
        <w:t xml:space="preserve"> põhiliste väärtushoiakute kujunemis</w:t>
      </w:r>
      <w:r w:rsidR="60B8FA2B">
        <w:t>t</w:t>
      </w:r>
      <w:r>
        <w:t xml:space="preserve">. Õpilane mõistab oma tegude aluseks olevaid väärtushinnanguid </w:t>
      </w:r>
      <w:proofErr w:type="gramStart"/>
      <w:r>
        <w:t>ja</w:t>
      </w:r>
      <w:proofErr w:type="gramEnd"/>
      <w:r>
        <w:t xml:space="preserve"> tunneb vastutust tegude tagajärgede eest. Põhikoolis luuakse alus enese määratlemisele eneseteadliku isiksusena, perekonna, rahvuse </w:t>
      </w:r>
      <w:proofErr w:type="gramStart"/>
      <w:r>
        <w:t>ja</w:t>
      </w:r>
      <w:proofErr w:type="gramEnd"/>
      <w:r>
        <w:t xml:space="preserve"> ühiskonna liikmena, kes on eneseteadlik ning suhtub sallivalt ja avatult maailma ja inimeste mitmekesisusse. </w:t>
      </w:r>
    </w:p>
    <w:p w:rsidR="00C90A0F" w:rsidRPr="006C237B" w:rsidRDefault="00C90A0F" w:rsidP="00902AFE">
      <w:pPr>
        <w:tabs>
          <w:tab w:val="left" w:pos="3402"/>
        </w:tabs>
        <w:jc w:val="both"/>
        <w:rPr>
          <w:szCs w:val="22"/>
        </w:rPr>
      </w:pPr>
    </w:p>
    <w:p w:rsidR="00C90A0F" w:rsidRPr="006C237B" w:rsidRDefault="00C90A0F" w:rsidP="00F96E0C">
      <w:pPr>
        <w:numPr>
          <w:ilvl w:val="0"/>
          <w:numId w:val="11"/>
        </w:numPr>
        <w:tabs>
          <w:tab w:val="left" w:pos="3402"/>
        </w:tabs>
        <w:jc w:val="both"/>
      </w:pPr>
      <w:r w:rsidRPr="006C237B">
        <w:t xml:space="preserve">Põhikool aitab õpilasel jõuda selgusele oma huvides, kalduvustes </w:t>
      </w:r>
      <w:proofErr w:type="gramStart"/>
      <w:r w:rsidRPr="006C237B">
        <w:t>ja</w:t>
      </w:r>
      <w:proofErr w:type="gramEnd"/>
      <w:r w:rsidRPr="006C237B">
        <w:t xml:space="preserve"> võimetes ning tagab valmisoleku õpingute jätkamiseks järgneval haridustasemel ja elukestvaks õppeks. </w:t>
      </w:r>
    </w:p>
    <w:p w:rsidR="00C90A0F" w:rsidRPr="006C237B" w:rsidRDefault="00C90A0F" w:rsidP="00F96E0C">
      <w:pPr>
        <w:numPr>
          <w:ilvl w:val="0"/>
          <w:numId w:val="11"/>
        </w:numPr>
        <w:tabs>
          <w:tab w:val="left" w:pos="3402"/>
        </w:tabs>
        <w:jc w:val="both"/>
        <w:rPr>
          <w:szCs w:val="22"/>
        </w:rPr>
      </w:pPr>
      <w:r w:rsidRPr="006C237B">
        <w:rPr>
          <w:szCs w:val="22"/>
        </w:rPr>
        <w:t xml:space="preserve">Teadmiste, väärtushinnangute </w:t>
      </w:r>
      <w:proofErr w:type="gramStart"/>
      <w:r w:rsidRPr="006C237B">
        <w:rPr>
          <w:szCs w:val="22"/>
        </w:rPr>
        <w:t>ja</w:t>
      </w:r>
      <w:proofErr w:type="gramEnd"/>
      <w:r w:rsidRPr="006C237B">
        <w:rPr>
          <w:szCs w:val="22"/>
        </w:rPr>
        <w:t xml:space="preserve"> praktiliste oskuste omandamine ja arendamine toimub kogu kooli õppe- ja kasvatusprotsessi, kodu ja kooli koostöö ning õpilase vahetu elukeskkonna ühistoime tulemusena. </w:t>
      </w:r>
    </w:p>
    <w:p w:rsidR="00C90A0F" w:rsidRPr="006C237B" w:rsidRDefault="00C90A0F" w:rsidP="00902AFE">
      <w:pPr>
        <w:tabs>
          <w:tab w:val="left" w:pos="3402"/>
        </w:tabs>
        <w:jc w:val="both"/>
        <w:rPr>
          <w:szCs w:val="22"/>
        </w:rPr>
      </w:pPr>
    </w:p>
    <w:p w:rsidR="00C90A0F" w:rsidRPr="006C237B" w:rsidRDefault="00C90A0F" w:rsidP="00F96E0C">
      <w:pPr>
        <w:numPr>
          <w:ilvl w:val="0"/>
          <w:numId w:val="11"/>
        </w:numPr>
        <w:tabs>
          <w:tab w:val="left" w:pos="3402"/>
        </w:tabs>
        <w:jc w:val="both"/>
      </w:pPr>
      <w:r w:rsidRPr="006C237B">
        <w:t xml:space="preserve">Eesti kool seisab eesti rahvuse, keele </w:t>
      </w:r>
      <w:proofErr w:type="gramStart"/>
      <w:r w:rsidRPr="006C237B">
        <w:t>ja</w:t>
      </w:r>
      <w:proofErr w:type="gramEnd"/>
      <w:r w:rsidRPr="006C237B">
        <w:t xml:space="preserve"> kultuuri säilimise ja arengu eest, seepärast pööratakse põhikooli õpetuses ning kasvatuses erilist tähelepanu eesti keele õppele. </w:t>
      </w:r>
    </w:p>
    <w:p w:rsidR="3CEEEE9D" w:rsidRPr="006C237B" w:rsidRDefault="3CEEEE9D" w:rsidP="3CEEEE9D">
      <w:pPr>
        <w:tabs>
          <w:tab w:val="left" w:pos="3402"/>
        </w:tabs>
        <w:jc w:val="both"/>
      </w:pPr>
    </w:p>
    <w:p w:rsidR="3CEEEE9D" w:rsidRPr="006C237B" w:rsidRDefault="3CEEEE9D" w:rsidP="00F96E0C">
      <w:pPr>
        <w:numPr>
          <w:ilvl w:val="0"/>
          <w:numId w:val="11"/>
        </w:numPr>
        <w:tabs>
          <w:tab w:val="left" w:pos="3402"/>
        </w:tabs>
        <w:jc w:val="both"/>
      </w:pPr>
      <w:r w:rsidRPr="006C237B">
        <w:t xml:space="preserve">Vasalemma põhikool on kiusamisvaba (KIVA) kool. </w:t>
      </w:r>
    </w:p>
    <w:p w:rsidR="00C90A0F" w:rsidRPr="006C237B" w:rsidRDefault="00C90A0F" w:rsidP="00902AFE">
      <w:pPr>
        <w:tabs>
          <w:tab w:val="left" w:pos="3402"/>
        </w:tabs>
        <w:jc w:val="both"/>
        <w:rPr>
          <w:szCs w:val="22"/>
        </w:rPr>
      </w:pPr>
    </w:p>
    <w:p w:rsidR="00C90A0F" w:rsidRPr="006C237B" w:rsidRDefault="00C90A0F" w:rsidP="52789575">
      <w:pPr>
        <w:pStyle w:val="Heading3"/>
        <w:numPr>
          <w:ilvl w:val="2"/>
          <w:numId w:val="0"/>
        </w:numPr>
        <w:tabs>
          <w:tab w:val="left" w:pos="3402"/>
        </w:tabs>
        <w:jc w:val="left"/>
        <w:rPr>
          <w:color w:val="auto"/>
          <w:sz w:val="24"/>
          <w:szCs w:val="24"/>
        </w:rPr>
      </w:pPr>
      <w:bookmarkStart w:id="8" w:name="_Ref440799873"/>
      <w:r w:rsidRPr="52789575">
        <w:rPr>
          <w:color w:val="auto"/>
          <w:sz w:val="24"/>
          <w:szCs w:val="24"/>
        </w:rPr>
        <w:t xml:space="preserve">§ </w:t>
      </w:r>
      <w:r w:rsidR="47275045" w:rsidRPr="52789575">
        <w:rPr>
          <w:color w:val="auto"/>
          <w:sz w:val="24"/>
          <w:szCs w:val="24"/>
        </w:rPr>
        <w:t>5</w:t>
      </w:r>
      <w:r w:rsidRPr="52789575">
        <w:rPr>
          <w:color w:val="auto"/>
          <w:sz w:val="24"/>
          <w:szCs w:val="24"/>
        </w:rPr>
        <w:t>. Pädevused</w:t>
      </w:r>
      <w:bookmarkEnd w:id="8"/>
      <w:r w:rsidRPr="52789575">
        <w:rPr>
          <w:color w:val="auto"/>
          <w:sz w:val="24"/>
          <w:szCs w:val="24"/>
        </w:rPr>
        <w:t xml:space="preserve"> </w:t>
      </w:r>
    </w:p>
    <w:p w:rsidR="00C90A0F" w:rsidRPr="006C237B" w:rsidRDefault="00C90A0F" w:rsidP="00902AFE">
      <w:pPr>
        <w:tabs>
          <w:tab w:val="left" w:pos="3402"/>
        </w:tabs>
      </w:pPr>
    </w:p>
    <w:p w:rsidR="00C90A0F" w:rsidRPr="006C237B" w:rsidRDefault="00C90A0F" w:rsidP="00F96E0C">
      <w:pPr>
        <w:numPr>
          <w:ilvl w:val="0"/>
          <w:numId w:val="27"/>
        </w:numPr>
        <w:tabs>
          <w:tab w:val="left" w:pos="3402"/>
        </w:tabs>
        <w:jc w:val="both"/>
        <w:rPr>
          <w:szCs w:val="22"/>
        </w:rPr>
      </w:pPr>
      <w:r w:rsidRPr="006C237B">
        <w:rPr>
          <w:szCs w:val="22"/>
        </w:rPr>
        <w:t>Kooli õppekava tähenduses on pädevus asjakohaste teadmiste, oskuste ja hoiakute kogum, mis tagab suutlikkuse teatud tegevusalal või -</w:t>
      </w:r>
      <w:proofErr w:type="gramStart"/>
      <w:r w:rsidRPr="006C237B">
        <w:rPr>
          <w:szCs w:val="22"/>
        </w:rPr>
        <w:t>valdkonnas  loovalt</w:t>
      </w:r>
      <w:proofErr w:type="gramEnd"/>
      <w:r w:rsidRPr="006C237B">
        <w:rPr>
          <w:szCs w:val="22"/>
        </w:rPr>
        <w:t xml:space="preserve">, ettevõtlikult ja paindlikult toimida. Pädevused jagunevad üld-, valdkonna- </w:t>
      </w:r>
      <w:proofErr w:type="gramStart"/>
      <w:r w:rsidRPr="006C237B">
        <w:rPr>
          <w:szCs w:val="22"/>
        </w:rPr>
        <w:t>ja</w:t>
      </w:r>
      <w:proofErr w:type="gramEnd"/>
      <w:r w:rsidRPr="006C237B">
        <w:rPr>
          <w:szCs w:val="22"/>
        </w:rPr>
        <w:t xml:space="preserve">   kooliastmetes taotletavateks pädevateks.</w:t>
      </w:r>
    </w:p>
    <w:p w:rsidR="00C90A0F" w:rsidRPr="006C237B" w:rsidRDefault="00C90A0F" w:rsidP="00902AFE">
      <w:pPr>
        <w:tabs>
          <w:tab w:val="left" w:pos="3402"/>
        </w:tabs>
        <w:jc w:val="both"/>
        <w:rPr>
          <w:szCs w:val="22"/>
        </w:rPr>
      </w:pPr>
    </w:p>
    <w:p w:rsidR="00C90A0F" w:rsidRPr="006C237B" w:rsidRDefault="00C90A0F" w:rsidP="00F96E0C">
      <w:pPr>
        <w:numPr>
          <w:ilvl w:val="0"/>
          <w:numId w:val="27"/>
        </w:numPr>
        <w:tabs>
          <w:tab w:val="left" w:pos="3402"/>
        </w:tabs>
        <w:jc w:val="both"/>
        <w:rPr>
          <w:szCs w:val="22"/>
        </w:rPr>
      </w:pPr>
      <w:r w:rsidRPr="006C237B">
        <w:rPr>
          <w:szCs w:val="22"/>
        </w:rPr>
        <w:t xml:space="preserve">Üldpädevused on   ainevaldkondade </w:t>
      </w:r>
      <w:proofErr w:type="gramStart"/>
      <w:r w:rsidRPr="006C237B">
        <w:rPr>
          <w:szCs w:val="22"/>
        </w:rPr>
        <w:t>ja</w:t>
      </w:r>
      <w:proofErr w:type="gramEnd"/>
      <w:r w:rsidRPr="006C237B">
        <w:rPr>
          <w:szCs w:val="22"/>
        </w:rPr>
        <w:t xml:space="preserve"> õppeainete ülesed pädevused, mis on väga olulised inimeseks ja kodanikuks kasvamisel. Üldpädevused kujunevad kõigi õppeainete kaudu, </w:t>
      </w:r>
      <w:proofErr w:type="gramStart"/>
      <w:r w:rsidRPr="006C237B">
        <w:rPr>
          <w:szCs w:val="22"/>
        </w:rPr>
        <w:t>ent</w:t>
      </w:r>
      <w:proofErr w:type="gramEnd"/>
      <w:r w:rsidRPr="006C237B">
        <w:rPr>
          <w:szCs w:val="22"/>
        </w:rPr>
        <w:t xml:space="preserve"> ka tunni- ja koolivälises tegevuses ning nende kujunemist jälgitakse ja suunatakse õpetajate omavahelises koostöös ning kooli ja kodu ühistöös. </w:t>
      </w:r>
    </w:p>
    <w:p w:rsidR="00C90A0F" w:rsidRPr="006C237B" w:rsidRDefault="00C90A0F" w:rsidP="00902AFE">
      <w:pPr>
        <w:tabs>
          <w:tab w:val="left" w:pos="3402"/>
        </w:tabs>
        <w:jc w:val="both"/>
        <w:rPr>
          <w:szCs w:val="22"/>
        </w:rPr>
      </w:pPr>
    </w:p>
    <w:p w:rsidR="00C90A0F" w:rsidRPr="006C237B" w:rsidRDefault="00C90A0F" w:rsidP="00F96E0C">
      <w:pPr>
        <w:numPr>
          <w:ilvl w:val="0"/>
          <w:numId w:val="27"/>
        </w:numPr>
        <w:tabs>
          <w:tab w:val="left" w:pos="3402"/>
        </w:tabs>
        <w:jc w:val="both"/>
        <w:rPr>
          <w:szCs w:val="22"/>
        </w:rPr>
      </w:pPr>
      <w:r w:rsidRPr="006C237B">
        <w:rPr>
          <w:szCs w:val="22"/>
        </w:rPr>
        <w:t>Üldpädevused on:</w:t>
      </w:r>
    </w:p>
    <w:p w:rsidR="00C90A0F" w:rsidRPr="006C237B" w:rsidRDefault="00C90A0F" w:rsidP="00F96E0C">
      <w:pPr>
        <w:numPr>
          <w:ilvl w:val="1"/>
          <w:numId w:val="27"/>
        </w:numPr>
        <w:tabs>
          <w:tab w:val="left" w:pos="3402"/>
        </w:tabs>
        <w:jc w:val="both"/>
        <w:rPr>
          <w:szCs w:val="22"/>
        </w:rPr>
      </w:pPr>
      <w:r w:rsidRPr="006C237B">
        <w:rPr>
          <w:szCs w:val="22"/>
        </w:rPr>
        <w:t xml:space="preserve">Kultuuri- ja väärtuspädevus – suutlikkus hinnata inimsuhteid ning tegevusi üldkehtivate moraalinormide seisukohast; tajuda ja väärtustada oma seotust teiste inimestega, ühiskonnaga, loodusega, oma ja teiste maade ning rahvaste </w:t>
      </w:r>
      <w:r w:rsidRPr="006C237B">
        <w:rPr>
          <w:szCs w:val="22"/>
        </w:rPr>
        <w:lastRenderedPageBreak/>
        <w:t>kultuuripärandiga ja nüüdiskultuuri sündmustega, väärtustada loomingut ja kujundada ilumeelt,   hinnata üldinimlikke ja ühiskondlikke väärtusi, väärtustada inimlikku, kultuurilist ja looduslikku mitmekesisust, teadvustada oma väärtushinnanguid;</w:t>
      </w:r>
    </w:p>
    <w:p w:rsidR="00C90A0F" w:rsidRPr="006C237B" w:rsidRDefault="00C90A0F" w:rsidP="00F96E0C">
      <w:pPr>
        <w:numPr>
          <w:ilvl w:val="1"/>
          <w:numId w:val="27"/>
        </w:numPr>
        <w:tabs>
          <w:tab w:val="left" w:pos="3402"/>
        </w:tabs>
        <w:jc w:val="both"/>
      </w:pPr>
      <w:r>
        <w:t>sotsiaalne ja kodanikupädevus – suutlikkus ennast teostada, toimida aktiivse, teadliku, abivalmi ja vastutustundliku kodanikuna ning toetada ü</w:t>
      </w:r>
      <w:r w:rsidR="00102AEB">
        <w:t xml:space="preserve">hiskonna demokraatlikku arengut </w:t>
      </w:r>
      <w:r w:rsidR="00102AEB" w:rsidRPr="52789575">
        <w:t>ja Eesti riiklikku seseisvust,</w:t>
      </w:r>
      <w:r w:rsidRPr="52789575">
        <w:t xml:space="preserve"> </w:t>
      </w:r>
      <w:r>
        <w:t xml:space="preserve">teada ning järgida   ühiskondlikke,väärtusi ja norme,  austada erinevate keskkondade reegleid ja ühiskondlikku mitmekesisust, religioonide ja rahvuste omapära; teha koostööd teiste inimestega erinevates situatsioonides; aktsepteerida inimeste ja nende väärtushinnangute erinevusi ning arvestada neid suhtlemisel;  </w:t>
      </w:r>
    </w:p>
    <w:p w:rsidR="00C90A0F" w:rsidRPr="006C237B" w:rsidRDefault="00C90A0F" w:rsidP="00F96E0C">
      <w:pPr>
        <w:numPr>
          <w:ilvl w:val="1"/>
          <w:numId w:val="27"/>
        </w:numPr>
        <w:tabs>
          <w:tab w:val="left" w:pos="3402"/>
        </w:tabs>
        <w:jc w:val="both"/>
        <w:rPr>
          <w:szCs w:val="22"/>
        </w:rPr>
      </w:pPr>
      <w:r w:rsidRPr="006C237B">
        <w:rPr>
          <w:szCs w:val="22"/>
        </w:rPr>
        <w:t xml:space="preserve">enesemääratluspädevus – suutlikkus mõista ja hinnata iseennast, oma nõrku ja tugevaid külgi; analüüsida oma käitumist erinevates olukordades; käituda ohutult ja järgida   tervislikke eluviise; lahendada   suhtlemisprobleeme;  </w:t>
      </w:r>
    </w:p>
    <w:p w:rsidR="00C90A0F" w:rsidRPr="006C237B" w:rsidRDefault="00C90A0F" w:rsidP="00F96E0C">
      <w:pPr>
        <w:numPr>
          <w:ilvl w:val="1"/>
          <w:numId w:val="27"/>
        </w:numPr>
        <w:tabs>
          <w:tab w:val="left" w:pos="3402"/>
        </w:tabs>
        <w:jc w:val="both"/>
        <w:rPr>
          <w:szCs w:val="22"/>
        </w:rPr>
      </w:pPr>
      <w:r w:rsidRPr="006C237B">
        <w:rPr>
          <w:szCs w:val="22"/>
        </w:rPr>
        <w:t xml:space="preserve">õpipädevus – suutlikkus organiseerida  õppekeskkonda individuaalselt ja rühmas ning hankida õppimiseks, hobideks, tervisekäitumiseks ja karjäärivalikuteks vajaminevat teavet; planeerida õppimist ning seda plaani järgida; kasutada õpitut erinevates   olukordades ja probleeme lahendades; seostada omandatud teadmisi varemõpituga; analüüsida oma teadmisi ja oskusi,    motiveeritust  ja enesekindlust ning selle põhjal edasise õppimise vajadusi;  </w:t>
      </w:r>
    </w:p>
    <w:p w:rsidR="00C90A0F" w:rsidRPr="006C237B" w:rsidRDefault="00C90A0F" w:rsidP="00F96E0C">
      <w:pPr>
        <w:numPr>
          <w:ilvl w:val="1"/>
          <w:numId w:val="27"/>
        </w:numPr>
        <w:tabs>
          <w:tab w:val="left" w:pos="3402"/>
        </w:tabs>
        <w:jc w:val="both"/>
        <w:rPr>
          <w:szCs w:val="22"/>
        </w:rPr>
      </w:pPr>
      <w:r w:rsidRPr="006C237B">
        <w:rPr>
          <w:szCs w:val="22"/>
        </w:rPr>
        <w:t xml:space="preserve">suhtluspädevus –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  </w:t>
      </w:r>
    </w:p>
    <w:p w:rsidR="00C90A0F" w:rsidRPr="006C237B" w:rsidRDefault="00C90A0F" w:rsidP="00F96E0C">
      <w:pPr>
        <w:numPr>
          <w:ilvl w:val="1"/>
          <w:numId w:val="27"/>
        </w:numPr>
        <w:tabs>
          <w:tab w:val="left" w:pos="426"/>
          <w:tab w:val="left" w:pos="3402"/>
        </w:tabs>
        <w:jc w:val="both"/>
        <w:rPr>
          <w:szCs w:val="22"/>
        </w:rPr>
      </w:pPr>
      <w:r w:rsidRPr="006C237B">
        <w:rPr>
          <w:szCs w:val="22"/>
        </w:rPr>
        <w:t xml:space="preserve">matemaatika-, loodusteaduste ja tehnoloogiaalane pädevus – suutlikkus kasutada matemaatikale omast keelt, sümboleid ning meetodeid koolis ja igapäevaelus, suutlikkus kirjeldada ümbritsevat maailma loodusteaduslike mudelite ja mõõtmisvahendite abil ning teha tõenduspõhiseid otsuseid; mõista loodusteaduste ja tehnoloogia olulisust ja piiranguid; kasutada uusi tehnoloogiaid eesmärgipäraselt; </w:t>
      </w:r>
    </w:p>
    <w:p w:rsidR="00C90A0F" w:rsidRPr="006C237B" w:rsidRDefault="00C90A0F" w:rsidP="00F96E0C">
      <w:pPr>
        <w:numPr>
          <w:ilvl w:val="1"/>
          <w:numId w:val="27"/>
        </w:numPr>
        <w:tabs>
          <w:tab w:val="left" w:pos="3402"/>
        </w:tabs>
        <w:jc w:val="both"/>
      </w:pPr>
      <w:r>
        <w:t>ettevõtlikkuspädevus – suutlikkus ideid luua ja neid ellu viia, kasutades omandatud teadmisi ja oskusi erinevates elu- ja tegevusvaldkondades; näha probleeme ja neis peituvaid võimalusi; aidata kaasa probleemide lahendamisele; seada eesmärke, koostada plane, neid tutvustada ja ellu viia; korraldada ühistegevusi  ja neid osa võtta, näidata algatusvõimet  ja vastutada tulemuste eest; reageerida loovalt, uuendusmeelselt ja paindlikult muut</w:t>
      </w:r>
      <w:r w:rsidR="00102AEB">
        <w:t>ustele ning võtta arukaid risk</w:t>
      </w:r>
      <w:r w:rsidR="00102AEB" w:rsidRPr="52789575">
        <w:t>e</w:t>
      </w:r>
      <w:r w:rsidR="520026B9" w:rsidRPr="52789575">
        <w:t>,</w:t>
      </w:r>
      <w:r w:rsidR="00102AEB" w:rsidRPr="52789575">
        <w:t xml:space="preserve"> rakendada finantskirjaoskust.</w:t>
      </w:r>
      <w:r w:rsidRPr="52789575">
        <w:t xml:space="preserve">  </w:t>
      </w:r>
    </w:p>
    <w:p w:rsidR="00C90A0F" w:rsidRPr="006C237B" w:rsidRDefault="00C90A0F" w:rsidP="00F96E0C">
      <w:pPr>
        <w:numPr>
          <w:ilvl w:val="1"/>
          <w:numId w:val="27"/>
        </w:numPr>
        <w:tabs>
          <w:tab w:val="left" w:pos="3402"/>
        </w:tabs>
        <w:jc w:val="both"/>
        <w:rPr>
          <w:szCs w:val="22"/>
        </w:rPr>
      </w:pPr>
      <w:r w:rsidRPr="006C237B">
        <w:rPr>
          <w:szCs w:val="22"/>
        </w:rPr>
        <w:t xml:space="preserve">digipädevus – suutlikkus kasutada uuenevat digitehnoloogiat toimetulekuks kiiresti muutuvas ühiskonnas nii õppimisel, kodanikuna tegutsedes kui ka kogukondades suheldes; leida ja säilitada digivahendite abil infot ning hinnata selle ajakohasust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w:t>
      </w:r>
      <w:r w:rsidRPr="006C237B">
        <w:rPr>
          <w:szCs w:val="22"/>
        </w:rPr>
        <w:lastRenderedPageBreak/>
        <w:t>järgida digikeskkonnas samu moraali- ja väärtuspõhimõtteid nagu igapäevaelus.</w:t>
      </w:r>
    </w:p>
    <w:p w:rsidR="00C90A0F" w:rsidRPr="006C237B" w:rsidRDefault="00C90A0F" w:rsidP="00F96E0C">
      <w:pPr>
        <w:numPr>
          <w:ilvl w:val="0"/>
          <w:numId w:val="27"/>
        </w:numPr>
        <w:tabs>
          <w:tab w:val="left" w:pos="3402"/>
        </w:tabs>
        <w:jc w:val="both"/>
      </w:pPr>
      <w:r w:rsidRPr="006C237B">
        <w:t xml:space="preserve">Lähedase eesmärgiseade </w:t>
      </w:r>
      <w:proofErr w:type="gramStart"/>
      <w:r w:rsidRPr="006C237B">
        <w:t>ja</w:t>
      </w:r>
      <w:proofErr w:type="gramEnd"/>
      <w:r w:rsidRPr="006C237B">
        <w:t xml:space="preserve"> õppesisuga õppeained moodustavad ainevaldkonna.  Ainevaldkonna õppeainete õpetamise eesmärk on vastava valdkonnapädevuse kujunemine, mida toetavad õppeainete eesmärgid </w:t>
      </w:r>
      <w:proofErr w:type="gramStart"/>
      <w:r w:rsidRPr="006C237B">
        <w:t>ja</w:t>
      </w:r>
      <w:proofErr w:type="gramEnd"/>
      <w:r w:rsidRPr="006C237B">
        <w:t xml:space="preserve"> õpitulemused. </w:t>
      </w:r>
    </w:p>
    <w:p w:rsidR="00C90A0F" w:rsidRPr="006C237B" w:rsidRDefault="00C90A0F" w:rsidP="3CEEEE9D">
      <w:pPr>
        <w:tabs>
          <w:tab w:val="left" w:pos="3402"/>
        </w:tabs>
        <w:jc w:val="both"/>
      </w:pPr>
    </w:p>
    <w:p w:rsidR="00C90A0F" w:rsidRPr="006C237B" w:rsidRDefault="00C90A0F" w:rsidP="00F96E0C">
      <w:pPr>
        <w:pStyle w:val="ListParagraph"/>
        <w:numPr>
          <w:ilvl w:val="0"/>
          <w:numId w:val="2"/>
        </w:numPr>
        <w:tabs>
          <w:tab w:val="left" w:pos="3402"/>
        </w:tabs>
      </w:pPr>
      <w:r w:rsidRPr="006C237B">
        <w:t xml:space="preserve">Valdkonnapädevuse kujunemist toetavad lõiming teiste ainevaldkondade õppeainetega ning tunni- </w:t>
      </w:r>
      <w:proofErr w:type="gramStart"/>
      <w:r w:rsidRPr="006C237B">
        <w:t>ja</w:t>
      </w:r>
      <w:proofErr w:type="gramEnd"/>
      <w:r w:rsidRPr="006C237B">
        <w:t xml:space="preserve"> kooliväline tegevus. </w:t>
      </w:r>
    </w:p>
    <w:p w:rsidR="00C90A0F" w:rsidRPr="006C237B" w:rsidRDefault="00C90A0F" w:rsidP="3CEEEE9D">
      <w:pPr>
        <w:tabs>
          <w:tab w:val="left" w:pos="3402"/>
        </w:tabs>
      </w:pPr>
    </w:p>
    <w:p w:rsidR="00C90A0F" w:rsidRPr="006C237B" w:rsidRDefault="00C90A0F" w:rsidP="00F96E0C">
      <w:pPr>
        <w:pStyle w:val="ListParagraph"/>
        <w:numPr>
          <w:ilvl w:val="0"/>
          <w:numId w:val="2"/>
        </w:numPr>
        <w:tabs>
          <w:tab w:val="left" w:pos="3402"/>
        </w:tabs>
      </w:pPr>
      <w:r w:rsidRPr="006C237B">
        <w:t xml:space="preserve">Kooliastmetes taotletavad pädevused kirjeldavad kokkuvõtvalt õpilase arengut eakohaste üldpädevuste </w:t>
      </w:r>
      <w:proofErr w:type="gramStart"/>
      <w:r w:rsidRPr="006C237B">
        <w:t>ja</w:t>
      </w:r>
      <w:proofErr w:type="gramEnd"/>
      <w:r w:rsidRPr="006C237B">
        <w:t xml:space="preserve"> valdkonnapädevuste ning õpitulemuste omandatuse kaudu.</w:t>
      </w:r>
    </w:p>
    <w:p w:rsidR="00C90A0F" w:rsidRPr="006C237B" w:rsidRDefault="00C90A0F" w:rsidP="00902AFE">
      <w:pPr>
        <w:tabs>
          <w:tab w:val="left" w:pos="3402"/>
        </w:tabs>
        <w:jc w:val="both"/>
        <w:rPr>
          <w:szCs w:val="22"/>
        </w:rPr>
      </w:pPr>
    </w:p>
    <w:p w:rsidR="00C90A0F" w:rsidRPr="006C237B" w:rsidRDefault="00C90A0F" w:rsidP="00F96E0C">
      <w:pPr>
        <w:numPr>
          <w:ilvl w:val="0"/>
          <w:numId w:val="27"/>
        </w:numPr>
        <w:tabs>
          <w:tab w:val="left" w:pos="3402"/>
        </w:tabs>
        <w:jc w:val="both"/>
      </w:pPr>
      <w:r w:rsidRPr="006C237B">
        <w:t>Riiklikus õppekavas on järgmised ainevaldkonnad:</w:t>
      </w:r>
    </w:p>
    <w:p w:rsidR="00C90A0F" w:rsidRPr="006C237B" w:rsidRDefault="007053B0" w:rsidP="00F96E0C">
      <w:pPr>
        <w:numPr>
          <w:ilvl w:val="1"/>
          <w:numId w:val="27"/>
        </w:numPr>
        <w:tabs>
          <w:tab w:val="left" w:pos="3402"/>
        </w:tabs>
        <w:jc w:val="both"/>
      </w:pPr>
      <w:r w:rsidRPr="006C237B">
        <w:t xml:space="preserve">keel ja kirjandus: </w:t>
      </w:r>
      <w:r w:rsidR="006C3ED4" w:rsidRPr="006C237B">
        <w:t xml:space="preserve">eesti keel, </w:t>
      </w:r>
      <w:r w:rsidR="00C90A0F" w:rsidRPr="006C237B">
        <w:t>kirjandus;</w:t>
      </w:r>
    </w:p>
    <w:p w:rsidR="00C90A0F" w:rsidRPr="006C237B" w:rsidRDefault="00C90A0F" w:rsidP="00F96E0C">
      <w:pPr>
        <w:numPr>
          <w:ilvl w:val="1"/>
          <w:numId w:val="27"/>
        </w:numPr>
        <w:tabs>
          <w:tab w:val="left" w:pos="3402"/>
        </w:tabs>
        <w:jc w:val="both"/>
      </w:pPr>
      <w:r w:rsidRPr="006C237B">
        <w:t>võõrkeeled</w:t>
      </w:r>
      <w:r w:rsidR="006C3ED4" w:rsidRPr="006C237B">
        <w:t xml:space="preserve">: </w:t>
      </w:r>
      <w:r w:rsidR="007053B0" w:rsidRPr="006C237B">
        <w:t>A-võõrkeel, B-võõrkeel</w:t>
      </w:r>
      <w:r w:rsidRPr="006C237B">
        <w:t>;</w:t>
      </w:r>
    </w:p>
    <w:p w:rsidR="00C90A0F" w:rsidRPr="006C237B" w:rsidRDefault="00C90A0F" w:rsidP="00F96E0C">
      <w:pPr>
        <w:numPr>
          <w:ilvl w:val="1"/>
          <w:numId w:val="27"/>
        </w:numPr>
        <w:tabs>
          <w:tab w:val="left" w:pos="3402"/>
        </w:tabs>
        <w:jc w:val="both"/>
      </w:pPr>
      <w:r w:rsidRPr="006C237B">
        <w:t>matemaatika</w:t>
      </w:r>
      <w:r w:rsidR="00F85C51" w:rsidRPr="006C237B">
        <w:t>: matemaatika</w:t>
      </w:r>
      <w:r w:rsidRPr="006C237B">
        <w:t>;</w:t>
      </w:r>
    </w:p>
    <w:p w:rsidR="00C90A0F" w:rsidRPr="006C237B" w:rsidRDefault="00C90A0F" w:rsidP="00F96E0C">
      <w:pPr>
        <w:numPr>
          <w:ilvl w:val="1"/>
          <w:numId w:val="27"/>
        </w:numPr>
        <w:tabs>
          <w:tab w:val="left" w:pos="3402"/>
        </w:tabs>
        <w:jc w:val="both"/>
      </w:pPr>
      <w:r w:rsidRPr="006C237B">
        <w:t>loodusained</w:t>
      </w:r>
      <w:r w:rsidR="006C3ED4" w:rsidRPr="006C237B">
        <w:t>: loodusõpetus, bioloogia, geograafia, füüsika, keemia</w:t>
      </w:r>
      <w:r w:rsidRPr="006C237B">
        <w:t>;</w:t>
      </w:r>
    </w:p>
    <w:p w:rsidR="00C90A0F" w:rsidRPr="006C237B" w:rsidRDefault="00C90A0F" w:rsidP="00F96E0C">
      <w:pPr>
        <w:numPr>
          <w:ilvl w:val="1"/>
          <w:numId w:val="27"/>
        </w:numPr>
        <w:tabs>
          <w:tab w:val="left" w:pos="3402"/>
        </w:tabs>
        <w:jc w:val="both"/>
      </w:pPr>
      <w:r w:rsidRPr="006C237B">
        <w:t>sotsiaalained</w:t>
      </w:r>
      <w:r w:rsidR="006C3ED4" w:rsidRPr="006C237B">
        <w:t>: inimeseõpetus, ajalugu, ühiskonnaõpetus</w:t>
      </w:r>
      <w:r w:rsidRPr="006C237B">
        <w:t>;</w:t>
      </w:r>
    </w:p>
    <w:p w:rsidR="00C90A0F" w:rsidRPr="006C237B" w:rsidRDefault="00C90A0F" w:rsidP="00F96E0C">
      <w:pPr>
        <w:numPr>
          <w:ilvl w:val="1"/>
          <w:numId w:val="27"/>
        </w:numPr>
        <w:tabs>
          <w:tab w:val="left" w:pos="3402"/>
        </w:tabs>
        <w:jc w:val="both"/>
      </w:pPr>
      <w:r w:rsidRPr="006C237B">
        <w:t>kunstiained</w:t>
      </w:r>
      <w:r w:rsidR="00F85C51" w:rsidRPr="006C237B">
        <w:t>: muusika, kunst</w:t>
      </w:r>
      <w:r w:rsidRPr="006C237B">
        <w:t>;</w:t>
      </w:r>
    </w:p>
    <w:p w:rsidR="00C90A0F" w:rsidRPr="006C237B" w:rsidRDefault="00C90A0F" w:rsidP="00F96E0C">
      <w:pPr>
        <w:numPr>
          <w:ilvl w:val="1"/>
          <w:numId w:val="27"/>
        </w:numPr>
        <w:tabs>
          <w:tab w:val="left" w:pos="3402"/>
        </w:tabs>
        <w:jc w:val="both"/>
      </w:pPr>
      <w:r w:rsidRPr="006C237B">
        <w:t>tehnoloogia</w:t>
      </w:r>
      <w:r w:rsidR="00F85C51" w:rsidRPr="006C237B">
        <w:t>: tööõpetus, käsitöö ja kodundus, tehnoloogiaõpetus</w:t>
      </w:r>
      <w:r w:rsidRPr="006C237B">
        <w:t>;</w:t>
      </w:r>
    </w:p>
    <w:p w:rsidR="00C90A0F" w:rsidRPr="006C237B" w:rsidRDefault="00C90A0F" w:rsidP="00F96E0C">
      <w:pPr>
        <w:numPr>
          <w:ilvl w:val="1"/>
          <w:numId w:val="27"/>
        </w:numPr>
        <w:tabs>
          <w:tab w:val="left" w:pos="3402"/>
        </w:tabs>
        <w:jc w:val="both"/>
      </w:pPr>
      <w:proofErr w:type="gramStart"/>
      <w:r w:rsidRPr="006C237B">
        <w:t>kehaline</w:t>
      </w:r>
      <w:proofErr w:type="gramEnd"/>
      <w:r w:rsidRPr="006C237B">
        <w:t xml:space="preserve"> kasvatus</w:t>
      </w:r>
      <w:r w:rsidR="00F85C51" w:rsidRPr="006C237B">
        <w:t>: kehaline kasvatus</w:t>
      </w:r>
      <w:r w:rsidRPr="006C237B">
        <w:t xml:space="preserve">. </w:t>
      </w:r>
    </w:p>
    <w:p w:rsidR="00C90A0F" w:rsidRPr="006C237B" w:rsidRDefault="00C90A0F" w:rsidP="00902AFE">
      <w:pPr>
        <w:tabs>
          <w:tab w:val="left" w:pos="3402"/>
        </w:tabs>
        <w:jc w:val="both"/>
        <w:rPr>
          <w:szCs w:val="22"/>
        </w:rPr>
      </w:pPr>
    </w:p>
    <w:p w:rsidR="00C90A0F" w:rsidRPr="006C237B" w:rsidRDefault="00C90A0F" w:rsidP="00F96E0C">
      <w:pPr>
        <w:numPr>
          <w:ilvl w:val="0"/>
          <w:numId w:val="27"/>
        </w:numPr>
        <w:tabs>
          <w:tab w:val="left" w:pos="3402"/>
        </w:tabs>
        <w:jc w:val="both"/>
      </w:pPr>
      <w:r w:rsidRPr="006C237B">
        <w:t>Ainekavades esitatakse klassiti osaoskuste või õppeteemade kaupa taotletavad õpit</w:t>
      </w:r>
      <w:r w:rsidR="00902AFE" w:rsidRPr="006C237B">
        <w:t>ulemused, mis toetavad kooliast</w:t>
      </w:r>
      <w:r w:rsidRPr="006C237B">
        <w:t xml:space="preserve">me õppe- </w:t>
      </w:r>
      <w:proofErr w:type="gramStart"/>
      <w:r w:rsidRPr="006C237B">
        <w:t>ja</w:t>
      </w:r>
      <w:proofErr w:type="gramEnd"/>
      <w:r w:rsidRPr="006C237B">
        <w:t xml:space="preserve"> kasvatuseesmärkide saavutamist ja valdkonnapädevuste kujunemist. </w:t>
      </w:r>
    </w:p>
    <w:p w:rsidR="00C90A0F" w:rsidRPr="006C237B" w:rsidRDefault="00C90A0F" w:rsidP="7A036D0E">
      <w:pPr>
        <w:tabs>
          <w:tab w:val="left" w:pos="3402"/>
        </w:tabs>
        <w:jc w:val="both"/>
      </w:pPr>
    </w:p>
    <w:p w:rsidR="00C90A0F" w:rsidRPr="006C237B" w:rsidRDefault="00C90A0F" w:rsidP="7A036D0E">
      <w:pPr>
        <w:tabs>
          <w:tab w:val="left" w:pos="3402"/>
        </w:tabs>
        <w:jc w:val="both"/>
      </w:pPr>
      <w:bookmarkStart w:id="9" w:name="_Ref440799882"/>
      <w:r>
        <w:t xml:space="preserve">§ </w:t>
      </w:r>
      <w:r w:rsidR="29EF1132">
        <w:t>6</w:t>
      </w:r>
      <w:r>
        <w:t>. Õppimise käsitus</w:t>
      </w:r>
      <w:bookmarkEnd w:id="9"/>
      <w:r>
        <w:t xml:space="preserve"> </w:t>
      </w:r>
    </w:p>
    <w:p w:rsidR="00C90A0F" w:rsidRPr="006C237B" w:rsidRDefault="00C90A0F" w:rsidP="00902AFE">
      <w:pPr>
        <w:tabs>
          <w:tab w:val="left" w:pos="3402"/>
        </w:tabs>
      </w:pPr>
    </w:p>
    <w:p w:rsidR="00C90A0F" w:rsidRPr="006C237B" w:rsidRDefault="00C90A0F" w:rsidP="00F96E0C">
      <w:pPr>
        <w:numPr>
          <w:ilvl w:val="0"/>
          <w:numId w:val="25"/>
        </w:numPr>
        <w:tabs>
          <w:tab w:val="left" w:pos="3402"/>
        </w:tabs>
        <w:jc w:val="both"/>
        <w:rPr>
          <w:szCs w:val="22"/>
        </w:rPr>
      </w:pPr>
      <w:r w:rsidRPr="006C237B">
        <w:rPr>
          <w:szCs w:val="22"/>
        </w:rPr>
        <w:t xml:space="preserve">Kooli õppekavas käsitatakse õppimist väljundipõhiselt, rõhutades muutusi õpilase või õpilaste rühma käitumisvõimes. Konkreetsemalt tähendab see selliste teadmiste, oskuste, vilumuste, väärtushoiakute </w:t>
      </w:r>
      <w:proofErr w:type="gramStart"/>
      <w:r w:rsidRPr="006C237B">
        <w:rPr>
          <w:szCs w:val="22"/>
        </w:rPr>
        <w:t>ja</w:t>
      </w:r>
      <w:proofErr w:type="gramEnd"/>
      <w:r w:rsidRPr="006C237B">
        <w:rPr>
          <w:szCs w:val="22"/>
        </w:rPr>
        <w:t xml:space="preserve"> -hinnangute omandamist, mis on vajalikud igapäevaelus toimetulekuks. Õppimise psühholoogiliseks aluseks on kogemus, mille õpilane omandab vastastikuses toimes füüsilise, vaimse </w:t>
      </w:r>
      <w:proofErr w:type="gramStart"/>
      <w:r w:rsidRPr="006C237B">
        <w:rPr>
          <w:szCs w:val="22"/>
        </w:rPr>
        <w:t>ja</w:t>
      </w:r>
      <w:proofErr w:type="gramEnd"/>
      <w:r w:rsidRPr="006C237B">
        <w:rPr>
          <w:szCs w:val="22"/>
        </w:rPr>
        <w:t xml:space="preserve"> sotsiaalse keskkonnaga. Kogemusi omandades muutub õpilase käitumine eesmärgipärasemaks. Õpikeskkond kindlustatakse koolis õppekava alusel toimuva süstemaatilise </w:t>
      </w:r>
      <w:proofErr w:type="gramStart"/>
      <w:r w:rsidRPr="006C237B">
        <w:rPr>
          <w:szCs w:val="22"/>
        </w:rPr>
        <w:t>ja</w:t>
      </w:r>
      <w:proofErr w:type="gramEnd"/>
      <w:r w:rsidRPr="006C237B">
        <w:rPr>
          <w:szCs w:val="22"/>
        </w:rPr>
        <w:t xml:space="preserve"> sihipärase õppe- ja kasvatustegevusega ning õpikeskkonnaks on ka kodu ja laiemas elukeskkonnas toimivad mõjutused. Õpilane on õppeprotsessis aktiivne osaleja, kes võtab võimetekohaselt </w:t>
      </w:r>
      <w:proofErr w:type="gramStart"/>
      <w:r w:rsidRPr="006C237B">
        <w:rPr>
          <w:szCs w:val="22"/>
        </w:rPr>
        <w:t>osa</w:t>
      </w:r>
      <w:proofErr w:type="gramEnd"/>
      <w:r w:rsidRPr="006C237B">
        <w:rPr>
          <w:szCs w:val="22"/>
        </w:rPr>
        <w:t xml:space="preserve"> oma õppimise eesmärgistamisest, õpib iseseisvalt ja koos kaaslastega, õpib oma kaaslasi ja ennast hindama ning oma õppimist analüüsima ja juhtima. Uute teadmiste omandamisel tugineb õpilane varasematele ning konstrueerib uue teabe põhjal enda teadmised. Omandatud teadmisi rakendatakse uutes olukordades, probleemide lahendamisel, valikute tegemisel, väidete õigsuse üle arutledes, oma seisukohti argumenteerides ning edasiste õpingute käigus. Õppimine on elukestev protsess, milleks vajalikud oskused </w:t>
      </w:r>
      <w:proofErr w:type="gramStart"/>
      <w:r w:rsidRPr="006C237B">
        <w:rPr>
          <w:szCs w:val="22"/>
        </w:rPr>
        <w:t>ja</w:t>
      </w:r>
      <w:proofErr w:type="gramEnd"/>
      <w:r w:rsidRPr="006C237B">
        <w:rPr>
          <w:szCs w:val="22"/>
        </w:rPr>
        <w:t xml:space="preserve"> tööharjumused kujunevad põhihariduse omandamise käigus. </w:t>
      </w:r>
    </w:p>
    <w:p w:rsidR="00C90A0F" w:rsidRPr="006C237B" w:rsidRDefault="00C90A0F" w:rsidP="00902AFE">
      <w:pPr>
        <w:tabs>
          <w:tab w:val="left" w:pos="3402"/>
        </w:tabs>
        <w:jc w:val="both"/>
        <w:rPr>
          <w:szCs w:val="22"/>
        </w:rPr>
      </w:pPr>
    </w:p>
    <w:p w:rsidR="00C90A0F" w:rsidRPr="006C237B" w:rsidRDefault="00C90A0F" w:rsidP="00F96E0C">
      <w:pPr>
        <w:numPr>
          <w:ilvl w:val="0"/>
          <w:numId w:val="25"/>
        </w:numPr>
        <w:tabs>
          <w:tab w:val="left" w:pos="3402"/>
        </w:tabs>
        <w:jc w:val="both"/>
        <w:rPr>
          <w:szCs w:val="22"/>
        </w:rPr>
      </w:pPr>
      <w:r w:rsidRPr="006C237B">
        <w:rPr>
          <w:szCs w:val="22"/>
        </w:rPr>
        <w:t xml:space="preserve">Kooli õppekavas mõistetakse õpetamist kui õpikeskkonna </w:t>
      </w:r>
      <w:proofErr w:type="gramStart"/>
      <w:r w:rsidRPr="006C237B">
        <w:rPr>
          <w:szCs w:val="22"/>
        </w:rPr>
        <w:t>ja</w:t>
      </w:r>
      <w:proofErr w:type="gramEnd"/>
      <w:r w:rsidRPr="006C237B">
        <w:rPr>
          <w:szCs w:val="22"/>
        </w:rPr>
        <w:t xml:space="preserve"> õppetegevuse organiseerimist viisil, mis seab õpilase tema arengule vastavate, kuid pingutust nõudvate ülesannete ette, mille kaudu tal on võimalik omandada kavandatud õpitulemused.  </w:t>
      </w:r>
    </w:p>
    <w:p w:rsidR="00C90A0F" w:rsidRPr="006C237B" w:rsidRDefault="00C90A0F" w:rsidP="00902AFE">
      <w:pPr>
        <w:tabs>
          <w:tab w:val="left" w:pos="3402"/>
        </w:tabs>
        <w:jc w:val="both"/>
        <w:rPr>
          <w:szCs w:val="22"/>
        </w:rPr>
      </w:pPr>
    </w:p>
    <w:p w:rsidR="00C90A0F" w:rsidRPr="006C237B" w:rsidRDefault="00C90A0F" w:rsidP="00F96E0C">
      <w:pPr>
        <w:numPr>
          <w:ilvl w:val="0"/>
          <w:numId w:val="25"/>
        </w:numPr>
        <w:tabs>
          <w:tab w:val="left" w:pos="3402"/>
        </w:tabs>
        <w:jc w:val="both"/>
        <w:rPr>
          <w:szCs w:val="22"/>
        </w:rPr>
      </w:pPr>
      <w:r w:rsidRPr="006C237B">
        <w:rPr>
          <w:szCs w:val="22"/>
        </w:rPr>
        <w:t xml:space="preserve">Kooli õppekavas mõistetakse kasvatust kui õpilase suhete kujundamist teda ümbritseva maailmaga. Edukas väärtuskasvatus eeldab kogu koolipere, õpilase </w:t>
      </w:r>
      <w:proofErr w:type="gramStart"/>
      <w:r w:rsidRPr="006C237B">
        <w:rPr>
          <w:szCs w:val="22"/>
        </w:rPr>
        <w:t>ja</w:t>
      </w:r>
      <w:proofErr w:type="gramEnd"/>
      <w:r w:rsidRPr="006C237B">
        <w:rPr>
          <w:szCs w:val="22"/>
        </w:rPr>
        <w:t xml:space="preserve"> perekonna vastastikust usaldust ning koostööd. Hoiakute kujundamise võtmeisik on õpetaja, kelle ülesanne on pakkuda isiklikku eeskuju, toetada õpilaste loomupärast soovi enda identiteedis selgusele jõuda ning pakkuda sobiva arengukeskkonna kaudu tuge erinevates rühmades </w:t>
      </w:r>
      <w:proofErr w:type="gramStart"/>
      <w:r w:rsidRPr="006C237B">
        <w:rPr>
          <w:szCs w:val="22"/>
        </w:rPr>
        <w:t>ja</w:t>
      </w:r>
      <w:proofErr w:type="gramEnd"/>
      <w:r w:rsidRPr="006C237B">
        <w:rPr>
          <w:szCs w:val="22"/>
        </w:rPr>
        <w:t xml:space="preserve"> kogukondades ning kogu ühiskonnas aktsepteeritavate käitumisharjumuste väljaarenemiseks. </w:t>
      </w:r>
    </w:p>
    <w:p w:rsidR="00C90A0F" w:rsidRPr="006C237B" w:rsidRDefault="00C90A0F" w:rsidP="00902AFE">
      <w:pPr>
        <w:tabs>
          <w:tab w:val="left" w:pos="3402"/>
        </w:tabs>
        <w:jc w:val="both"/>
        <w:rPr>
          <w:szCs w:val="22"/>
        </w:rPr>
      </w:pPr>
    </w:p>
    <w:p w:rsidR="00C90A0F" w:rsidRPr="006C237B" w:rsidRDefault="00C90A0F" w:rsidP="00F96E0C">
      <w:pPr>
        <w:numPr>
          <w:ilvl w:val="0"/>
          <w:numId w:val="25"/>
        </w:numPr>
        <w:tabs>
          <w:tab w:val="left" w:pos="3402"/>
        </w:tabs>
        <w:jc w:val="both"/>
        <w:rPr>
          <w:szCs w:val="22"/>
        </w:rPr>
      </w:pPr>
      <w:r w:rsidRPr="006C237B">
        <w:rPr>
          <w:szCs w:val="22"/>
        </w:rPr>
        <w:t>Õpet kavandades ja ellu viies:</w:t>
      </w:r>
    </w:p>
    <w:p w:rsidR="00C90A0F" w:rsidRPr="006C237B" w:rsidRDefault="00C90A0F" w:rsidP="00F96E0C">
      <w:pPr>
        <w:numPr>
          <w:ilvl w:val="1"/>
          <w:numId w:val="27"/>
        </w:numPr>
        <w:tabs>
          <w:tab w:val="left" w:pos="3402"/>
        </w:tabs>
        <w:jc w:val="both"/>
      </w:pPr>
      <w:r w:rsidRPr="006C237B">
        <w:t>arvestatakse õpilase taju- ja mõtlemisprotsesside eripära, võimeid, keelelist, kultuurilist ja perekondlikku tausta, vanust, sugu, terviseseisundit, huvi ja kogemusi;</w:t>
      </w:r>
    </w:p>
    <w:p w:rsidR="00C90A0F" w:rsidRPr="006C237B" w:rsidRDefault="00C90A0F" w:rsidP="00F96E0C">
      <w:pPr>
        <w:pStyle w:val="BodyText3"/>
        <w:numPr>
          <w:ilvl w:val="1"/>
          <w:numId w:val="27"/>
        </w:numPr>
        <w:tabs>
          <w:tab w:val="left" w:pos="3402"/>
        </w:tabs>
        <w:rPr>
          <w:color w:val="auto"/>
          <w:sz w:val="24"/>
          <w:szCs w:val="24"/>
        </w:rPr>
      </w:pPr>
      <w:r w:rsidRPr="006C237B">
        <w:rPr>
          <w:color w:val="auto"/>
          <w:sz w:val="24"/>
          <w:szCs w:val="24"/>
        </w:rPr>
        <w:t>arvestatakse, et õpilase õppekoormus oleks ea- ja jõukohane, võimaldades talle aega puhkuseks ja huvitegevuseks;</w:t>
      </w:r>
    </w:p>
    <w:p w:rsidR="00C90A0F" w:rsidRPr="006C237B" w:rsidRDefault="00C90A0F" w:rsidP="00F96E0C">
      <w:pPr>
        <w:pStyle w:val="BodyText3"/>
        <w:numPr>
          <w:ilvl w:val="1"/>
          <w:numId w:val="27"/>
        </w:numPr>
        <w:tabs>
          <w:tab w:val="left" w:pos="3402"/>
        </w:tabs>
        <w:rPr>
          <w:color w:val="auto"/>
        </w:rPr>
      </w:pPr>
      <w:r w:rsidRPr="006C237B">
        <w:rPr>
          <w:color w:val="auto"/>
          <w:sz w:val="24"/>
          <w:szCs w:val="24"/>
        </w:rPr>
        <w:t>võimaldatakse õpilastele mitmekesiseid kogemusi erinevatest kultuurivaldkondadest;</w:t>
      </w:r>
    </w:p>
    <w:p w:rsidR="00C90A0F" w:rsidRPr="006C237B" w:rsidRDefault="00C90A0F" w:rsidP="00F96E0C">
      <w:pPr>
        <w:numPr>
          <w:ilvl w:val="1"/>
          <w:numId w:val="27"/>
        </w:numPr>
        <w:tabs>
          <w:tab w:val="left" w:pos="3402"/>
        </w:tabs>
        <w:jc w:val="both"/>
      </w:pPr>
      <w:r w:rsidRPr="006C237B">
        <w:t>kasutatakse teadmisi ja oskusi reaalses olukorras; tehakse uurimistööd ning seostatakse erinevates valdkondades õpitavat igapäevase eluga;</w:t>
      </w:r>
    </w:p>
    <w:p w:rsidR="00C90A0F" w:rsidRPr="006C237B" w:rsidRDefault="00C90A0F" w:rsidP="00F96E0C">
      <w:pPr>
        <w:numPr>
          <w:ilvl w:val="1"/>
          <w:numId w:val="27"/>
        </w:numPr>
        <w:tabs>
          <w:tab w:val="left" w:pos="3402"/>
        </w:tabs>
        <w:jc w:val="both"/>
      </w:pPr>
      <w:r w:rsidRPr="006C237B">
        <w:t>luuakse võimalusi õppimiseks ja toime tulemiseks erinevates sotsiaalsetes suhetes (õpilane-õpetaja, õpilane-õpilane);</w:t>
      </w:r>
    </w:p>
    <w:p w:rsidR="00C90A0F" w:rsidRPr="006C237B" w:rsidRDefault="00C90A0F" w:rsidP="00F96E0C">
      <w:pPr>
        <w:numPr>
          <w:ilvl w:val="1"/>
          <w:numId w:val="27"/>
        </w:numPr>
        <w:tabs>
          <w:tab w:val="left" w:pos="3402"/>
        </w:tabs>
        <w:jc w:val="both"/>
      </w:pPr>
      <w:r w:rsidRPr="006C237B">
        <w:t>kasutatakse nüüdisaegset ja mitmekesist õppemetoodikat, -viise ja -vahendeid (sealhulgas suulisi ja kirjalikke tekste, audio- ja visuaalseid õppevahendeid, aktiivõppemeetodeid, õppekäike, õues- ja muuseumiõpet jms);</w:t>
      </w:r>
    </w:p>
    <w:p w:rsidR="00C90A0F" w:rsidRPr="006C237B" w:rsidRDefault="00C90A0F" w:rsidP="00F96E0C">
      <w:pPr>
        <w:numPr>
          <w:ilvl w:val="1"/>
          <w:numId w:val="27"/>
        </w:numPr>
        <w:tabs>
          <w:tab w:val="left" w:pos="3402"/>
        </w:tabs>
        <w:jc w:val="both"/>
      </w:pPr>
      <w:r w:rsidRPr="006C237B">
        <w:t>kasutatakse asjakohaseid hindamisvahendeid, -viise ja -meetodeid;</w:t>
      </w:r>
    </w:p>
    <w:p w:rsidR="00C90A0F" w:rsidRPr="006C237B" w:rsidRDefault="00C90A0F" w:rsidP="00F96E0C">
      <w:pPr>
        <w:numPr>
          <w:ilvl w:val="1"/>
          <w:numId w:val="27"/>
        </w:numPr>
        <w:tabs>
          <w:tab w:val="left" w:pos="3402"/>
        </w:tabs>
        <w:jc w:val="both"/>
      </w:pPr>
      <w:proofErr w:type="gramStart"/>
      <w:r w:rsidRPr="006C237B">
        <w:t>kasutatakse</w:t>
      </w:r>
      <w:proofErr w:type="gramEnd"/>
      <w:r w:rsidRPr="006C237B">
        <w:t xml:space="preserve"> diferentseeritud õpiülesandeid, mille sisu ja raskusaste võimaldavad õpilastel sobiva pingutustasemega õppida, arvestades sealjuures igaühe individuaalsust. </w:t>
      </w:r>
    </w:p>
    <w:p w:rsidR="00C90A0F" w:rsidRPr="006C237B" w:rsidRDefault="00C90A0F" w:rsidP="00902AFE">
      <w:pPr>
        <w:tabs>
          <w:tab w:val="left" w:pos="3402"/>
        </w:tabs>
        <w:jc w:val="both"/>
        <w:rPr>
          <w:szCs w:val="22"/>
        </w:rPr>
      </w:pPr>
    </w:p>
    <w:p w:rsidR="00C90A0F" w:rsidRPr="006C237B" w:rsidRDefault="00F9739A" w:rsidP="52789575">
      <w:pPr>
        <w:pStyle w:val="Heading3"/>
        <w:numPr>
          <w:ilvl w:val="2"/>
          <w:numId w:val="0"/>
        </w:numPr>
        <w:tabs>
          <w:tab w:val="left" w:pos="3402"/>
        </w:tabs>
        <w:jc w:val="left"/>
        <w:rPr>
          <w:color w:val="auto"/>
          <w:sz w:val="24"/>
          <w:szCs w:val="24"/>
        </w:rPr>
      </w:pPr>
      <w:bookmarkStart w:id="10" w:name="_Ref440799895"/>
      <w:r w:rsidRPr="52789575">
        <w:rPr>
          <w:color w:val="auto"/>
          <w:sz w:val="24"/>
          <w:szCs w:val="24"/>
        </w:rPr>
        <w:t xml:space="preserve">§ </w:t>
      </w:r>
      <w:r w:rsidR="2C159BBA" w:rsidRPr="52789575">
        <w:rPr>
          <w:color w:val="auto"/>
          <w:sz w:val="24"/>
          <w:szCs w:val="24"/>
        </w:rPr>
        <w:t>7</w:t>
      </w:r>
      <w:r w:rsidRPr="52789575">
        <w:rPr>
          <w:color w:val="auto"/>
          <w:sz w:val="24"/>
          <w:szCs w:val="24"/>
        </w:rPr>
        <w:t>. Õppe</w:t>
      </w:r>
      <w:r w:rsidR="00C90A0F" w:rsidRPr="52789575">
        <w:rPr>
          <w:color w:val="auto"/>
          <w:sz w:val="24"/>
          <w:szCs w:val="24"/>
        </w:rPr>
        <w:t>keskkond</w:t>
      </w:r>
      <w:bookmarkEnd w:id="10"/>
      <w:r w:rsidR="00C90A0F" w:rsidRPr="52789575">
        <w:rPr>
          <w:color w:val="auto"/>
          <w:sz w:val="24"/>
          <w:szCs w:val="24"/>
        </w:rPr>
        <w:t xml:space="preserve"> </w:t>
      </w:r>
    </w:p>
    <w:p w:rsidR="00C90A0F" w:rsidRPr="006C237B" w:rsidRDefault="00C90A0F" w:rsidP="00902AFE">
      <w:pPr>
        <w:tabs>
          <w:tab w:val="left" w:pos="3402"/>
        </w:tabs>
      </w:pPr>
    </w:p>
    <w:p w:rsidR="00C90A0F" w:rsidRPr="006C237B" w:rsidRDefault="00F9739A" w:rsidP="00F96E0C">
      <w:pPr>
        <w:numPr>
          <w:ilvl w:val="0"/>
          <w:numId w:val="16"/>
        </w:numPr>
        <w:tabs>
          <w:tab w:val="left" w:pos="3402"/>
        </w:tabs>
        <w:jc w:val="both"/>
        <w:rPr>
          <w:szCs w:val="22"/>
        </w:rPr>
      </w:pPr>
      <w:r>
        <w:rPr>
          <w:szCs w:val="22"/>
        </w:rPr>
        <w:t>Õppe</w:t>
      </w:r>
      <w:r w:rsidR="00C90A0F" w:rsidRPr="006C237B">
        <w:rPr>
          <w:szCs w:val="22"/>
        </w:rPr>
        <w:t xml:space="preserve">keskkonnana mõistetakse õpilasi ümbritseva vaimse, sotsiaalse </w:t>
      </w:r>
      <w:proofErr w:type="gramStart"/>
      <w:r w:rsidR="00C90A0F" w:rsidRPr="006C237B">
        <w:rPr>
          <w:szCs w:val="22"/>
        </w:rPr>
        <w:t>ja</w:t>
      </w:r>
      <w:proofErr w:type="gramEnd"/>
      <w:r w:rsidR="00C90A0F" w:rsidRPr="006C237B">
        <w:rPr>
          <w:szCs w:val="22"/>
        </w:rPr>
        <w:t xml:space="preserve"> füüsilise keskkonna kooslust, milles </w:t>
      </w:r>
      <w:r>
        <w:rPr>
          <w:szCs w:val="22"/>
        </w:rPr>
        <w:t>õpilased arenevad ja õpivad. Õppe</w:t>
      </w:r>
      <w:r w:rsidR="00C90A0F" w:rsidRPr="006C237B">
        <w:rPr>
          <w:szCs w:val="22"/>
        </w:rPr>
        <w:t xml:space="preserve">keskkond toetab õpilase arenemist iseseisvaks </w:t>
      </w:r>
      <w:proofErr w:type="gramStart"/>
      <w:r w:rsidR="00C90A0F" w:rsidRPr="006C237B">
        <w:rPr>
          <w:szCs w:val="22"/>
        </w:rPr>
        <w:t>ja</w:t>
      </w:r>
      <w:proofErr w:type="gramEnd"/>
      <w:r w:rsidR="00C90A0F" w:rsidRPr="006C237B">
        <w:rPr>
          <w:szCs w:val="22"/>
        </w:rPr>
        <w:t xml:space="preserve"> aktiivseks õppijaks, kannab õppekava alusväärtusi ja oma kooli vaimsust ning säilitab ja arendab edasi paikkonna ja koolipere traditsioone. </w:t>
      </w:r>
    </w:p>
    <w:p w:rsidR="00C90A0F" w:rsidRPr="006C237B" w:rsidRDefault="00C90A0F" w:rsidP="00902AFE">
      <w:pPr>
        <w:tabs>
          <w:tab w:val="left" w:pos="3402"/>
        </w:tabs>
        <w:jc w:val="both"/>
        <w:rPr>
          <w:szCs w:val="22"/>
        </w:rPr>
      </w:pPr>
    </w:p>
    <w:p w:rsidR="00C90A0F" w:rsidRPr="006C237B" w:rsidRDefault="00C90A0F" w:rsidP="00F96E0C">
      <w:pPr>
        <w:numPr>
          <w:ilvl w:val="0"/>
          <w:numId w:val="16"/>
        </w:numPr>
        <w:tabs>
          <w:tab w:val="left" w:pos="3402"/>
        </w:tabs>
        <w:jc w:val="both"/>
        <w:rPr>
          <w:szCs w:val="22"/>
        </w:rPr>
      </w:pPr>
      <w:r w:rsidRPr="006C237B">
        <w:rPr>
          <w:szCs w:val="22"/>
        </w:rPr>
        <w:t xml:space="preserve">Kool korraldab õppe, mis kaitseb ning edendab õpilaste vaimset </w:t>
      </w:r>
      <w:proofErr w:type="gramStart"/>
      <w:r w:rsidRPr="006C237B">
        <w:rPr>
          <w:szCs w:val="22"/>
        </w:rPr>
        <w:t>ja</w:t>
      </w:r>
      <w:proofErr w:type="gramEnd"/>
      <w:r w:rsidRPr="006C237B">
        <w:rPr>
          <w:szCs w:val="22"/>
        </w:rPr>
        <w:t xml:space="preserve"> füüsilist tervist. Õppekoormus vastab õpilase jõuvarudele. </w:t>
      </w:r>
    </w:p>
    <w:p w:rsidR="00C90A0F" w:rsidRPr="006C237B" w:rsidRDefault="00C90A0F" w:rsidP="00902AFE">
      <w:pPr>
        <w:tabs>
          <w:tab w:val="left" w:pos="3402"/>
        </w:tabs>
        <w:jc w:val="both"/>
        <w:rPr>
          <w:szCs w:val="22"/>
        </w:rPr>
      </w:pPr>
    </w:p>
    <w:p w:rsidR="00C90A0F" w:rsidRPr="006C237B" w:rsidRDefault="00C90A0F" w:rsidP="00F96E0C">
      <w:pPr>
        <w:numPr>
          <w:ilvl w:val="0"/>
          <w:numId w:val="16"/>
        </w:numPr>
        <w:tabs>
          <w:tab w:val="left" w:pos="3402"/>
        </w:tabs>
        <w:jc w:val="both"/>
      </w:pPr>
      <w:r w:rsidRPr="006C237B">
        <w:t>Õppe- ja kasvatuseesmärkide täitmist toetab õpikeskkond, kus:</w:t>
      </w:r>
    </w:p>
    <w:p w:rsidR="00C90A0F" w:rsidRPr="006C237B" w:rsidRDefault="00C90A0F" w:rsidP="00F96E0C">
      <w:pPr>
        <w:numPr>
          <w:ilvl w:val="1"/>
          <w:numId w:val="16"/>
        </w:numPr>
        <w:tabs>
          <w:tab w:val="left" w:pos="3402"/>
        </w:tabs>
        <w:jc w:val="both"/>
        <w:rPr>
          <w:szCs w:val="22"/>
        </w:rPr>
      </w:pPr>
      <w:r w:rsidRPr="006C237B">
        <w:rPr>
          <w:szCs w:val="22"/>
        </w:rPr>
        <w:t>osaleb kogu koolipere;</w:t>
      </w:r>
    </w:p>
    <w:p w:rsidR="00C90A0F" w:rsidRPr="006C237B" w:rsidRDefault="00C90A0F" w:rsidP="00F96E0C">
      <w:pPr>
        <w:numPr>
          <w:ilvl w:val="1"/>
          <w:numId w:val="16"/>
        </w:numPr>
        <w:tabs>
          <w:tab w:val="left" w:pos="3402"/>
        </w:tabs>
        <w:jc w:val="both"/>
      </w:pPr>
      <w:r w:rsidRPr="006C237B">
        <w:t>luuakse vastastikusel lugupidamisel ja üksteise seisukohtade arvestamisel põhinevad ning kokkuleppeid austavad suhted;</w:t>
      </w:r>
    </w:p>
    <w:p w:rsidR="00C90A0F" w:rsidRPr="006C237B" w:rsidRDefault="00C90A0F" w:rsidP="00F96E0C">
      <w:pPr>
        <w:numPr>
          <w:ilvl w:val="1"/>
          <w:numId w:val="16"/>
        </w:numPr>
        <w:tabs>
          <w:tab w:val="left" w:pos="3402"/>
        </w:tabs>
        <w:jc w:val="both"/>
      </w:pPr>
      <w:r w:rsidRPr="006C237B">
        <w:t xml:space="preserve"> koheldakse kõiki õpilasi eelarvamusteta, õiglaselt ja võrdselt; </w:t>
      </w:r>
    </w:p>
    <w:p w:rsidR="00C90A0F" w:rsidRPr="006C237B" w:rsidRDefault="00C90A0F" w:rsidP="00F96E0C">
      <w:pPr>
        <w:numPr>
          <w:ilvl w:val="1"/>
          <w:numId w:val="16"/>
        </w:numPr>
        <w:tabs>
          <w:tab w:val="left" w:pos="3402"/>
        </w:tabs>
        <w:jc w:val="both"/>
      </w:pPr>
      <w:r w:rsidRPr="006C237B">
        <w:t xml:space="preserve">märgatakse ja tunnustatakse kõigi õpilaste pingutusi ja õpiedu; </w:t>
      </w:r>
    </w:p>
    <w:p w:rsidR="00C90A0F" w:rsidRPr="006C237B" w:rsidRDefault="00C90A0F" w:rsidP="00F96E0C">
      <w:pPr>
        <w:numPr>
          <w:ilvl w:val="1"/>
          <w:numId w:val="16"/>
        </w:numPr>
        <w:tabs>
          <w:tab w:val="left" w:pos="3402"/>
        </w:tabs>
        <w:jc w:val="both"/>
      </w:pPr>
      <w:r w:rsidRPr="006C237B">
        <w:t>välditakse õpilastevahelist vägivalda ja kiusamist;</w:t>
      </w:r>
    </w:p>
    <w:p w:rsidR="00C90A0F" w:rsidRPr="006C237B" w:rsidRDefault="00C90A0F" w:rsidP="00F96E0C">
      <w:pPr>
        <w:numPr>
          <w:ilvl w:val="1"/>
          <w:numId w:val="16"/>
        </w:numPr>
        <w:tabs>
          <w:tab w:val="left" w:pos="3402"/>
        </w:tabs>
        <w:jc w:val="both"/>
      </w:pPr>
      <w:r w:rsidRPr="006C237B">
        <w:t>ollakse avatud vabale arvamusvahetusele, sealhulgas kriitikale;</w:t>
      </w:r>
    </w:p>
    <w:p w:rsidR="00C90A0F" w:rsidRPr="006C237B" w:rsidRDefault="00C90A0F" w:rsidP="00F96E0C">
      <w:pPr>
        <w:numPr>
          <w:ilvl w:val="1"/>
          <w:numId w:val="16"/>
        </w:numPr>
        <w:tabs>
          <w:tab w:val="left" w:pos="3402"/>
        </w:tabs>
        <w:jc w:val="both"/>
      </w:pPr>
      <w:r w:rsidRPr="006C237B">
        <w:t>luuakse õpilastele võimalusi näidata initsiatiivi, osaleda otsustamises ning tegutseda nii üksi kui ka koos kaaslastega;</w:t>
      </w:r>
    </w:p>
    <w:p w:rsidR="00C90A0F" w:rsidRPr="006C237B" w:rsidRDefault="00C90A0F" w:rsidP="00F96E0C">
      <w:pPr>
        <w:numPr>
          <w:ilvl w:val="1"/>
          <w:numId w:val="16"/>
        </w:numPr>
        <w:tabs>
          <w:tab w:val="left" w:pos="3402"/>
        </w:tabs>
        <w:jc w:val="both"/>
      </w:pPr>
      <w:r w:rsidRPr="006C237B">
        <w:lastRenderedPageBreak/>
        <w:t>luuakse õhkkond, mis rajaneb inimeste usalduslikel suhetel, sõbralikkusel ja heatahtlikkusel;</w:t>
      </w:r>
    </w:p>
    <w:p w:rsidR="7A036D0E" w:rsidRPr="006C237B" w:rsidRDefault="7A036D0E" w:rsidP="00F96E0C">
      <w:pPr>
        <w:numPr>
          <w:ilvl w:val="1"/>
          <w:numId w:val="16"/>
        </w:numPr>
        <w:tabs>
          <w:tab w:val="left" w:pos="3402"/>
        </w:tabs>
        <w:jc w:val="both"/>
      </w:pPr>
      <w:r w:rsidRPr="006C237B">
        <w:t xml:space="preserve">õppes on võimalused kasutada internetiühendusega arvutit ja esitlustehnikat ning õpilastel on võimalus kasutada kooliraamatukogu; </w:t>
      </w:r>
    </w:p>
    <w:p w:rsidR="7A036D0E" w:rsidRPr="006C237B" w:rsidRDefault="7A036D0E" w:rsidP="00F96E0C">
      <w:pPr>
        <w:numPr>
          <w:ilvl w:val="1"/>
          <w:numId w:val="16"/>
        </w:numPr>
        <w:tabs>
          <w:tab w:val="left" w:pos="3402"/>
        </w:tabs>
        <w:jc w:val="both"/>
      </w:pPr>
      <w:r w:rsidRPr="006C237B">
        <w:t xml:space="preserve">kasutatakse eakohast ning individuaalsele eripärale kohandatavat õppevara, sealhulgas nüüdisaegseid info- ja kommunikatsioonitehnoloogiatel põhinevaid õppematerjale ja -vahendeid; </w:t>
      </w:r>
    </w:p>
    <w:p w:rsidR="7A036D0E" w:rsidRPr="006C237B" w:rsidRDefault="7A036D0E" w:rsidP="00F96E0C">
      <w:pPr>
        <w:numPr>
          <w:ilvl w:val="1"/>
          <w:numId w:val="16"/>
        </w:numPr>
        <w:tabs>
          <w:tab w:val="left" w:pos="3402"/>
        </w:tabs>
        <w:jc w:val="both"/>
      </w:pPr>
      <w:proofErr w:type="gramStart"/>
      <w:r w:rsidRPr="006C237B">
        <w:t>on</w:t>
      </w:r>
      <w:proofErr w:type="gramEnd"/>
      <w:r w:rsidRPr="006C237B">
        <w:t xml:space="preserve"> olemas kehalise tegevuse ning tervislike eluviiside edendamise võimalused nii koolitundides kui ka tunniväliselt.</w:t>
      </w:r>
    </w:p>
    <w:p w:rsidR="7A036D0E" w:rsidRPr="006C237B" w:rsidRDefault="7A036D0E" w:rsidP="7A036D0E">
      <w:pPr>
        <w:tabs>
          <w:tab w:val="left" w:pos="3402"/>
        </w:tabs>
        <w:ind w:left="720"/>
        <w:jc w:val="both"/>
      </w:pPr>
    </w:p>
    <w:p w:rsidR="00C90A0F" w:rsidRPr="006C237B" w:rsidRDefault="00C90A0F" w:rsidP="00902AFE">
      <w:pPr>
        <w:tabs>
          <w:tab w:val="left" w:pos="3402"/>
        </w:tabs>
        <w:jc w:val="both"/>
        <w:rPr>
          <w:szCs w:val="22"/>
        </w:rPr>
      </w:pPr>
    </w:p>
    <w:p w:rsidR="00C90A0F" w:rsidRPr="00102AEB" w:rsidRDefault="00C90A0F" w:rsidP="00F96E0C">
      <w:pPr>
        <w:numPr>
          <w:ilvl w:val="0"/>
          <w:numId w:val="16"/>
        </w:numPr>
        <w:tabs>
          <w:tab w:val="left" w:pos="3402"/>
        </w:tabs>
        <w:jc w:val="both"/>
      </w:pPr>
      <w:r w:rsidRPr="52789575">
        <w:t xml:space="preserve">Õpet võib korraldada ka väljaspool kooli </w:t>
      </w:r>
      <w:proofErr w:type="gramStart"/>
      <w:r w:rsidRPr="52789575">
        <w:t xml:space="preserve">ruume  </w:t>
      </w:r>
      <w:r w:rsidR="00102AEB" w:rsidRPr="52789575">
        <w:t>ning</w:t>
      </w:r>
      <w:proofErr w:type="gramEnd"/>
      <w:r w:rsidR="00102AEB" w:rsidRPr="52789575">
        <w:t xml:space="preserve"> virtuaalses õpikeskkonnas, tagades õpilaste vaimse ja füüsilise turvalisuse ning tervise kaitse.</w:t>
      </w:r>
    </w:p>
    <w:p w:rsidR="00C90A0F" w:rsidRPr="006C237B" w:rsidRDefault="00C90A0F" w:rsidP="52789575">
      <w:pPr>
        <w:tabs>
          <w:tab w:val="left" w:pos="3402"/>
        </w:tabs>
        <w:jc w:val="both"/>
        <w:rPr>
          <w:b/>
          <w:bCs/>
        </w:rPr>
      </w:pPr>
    </w:p>
    <w:p w:rsidR="00C90A0F" w:rsidRPr="006C237B" w:rsidRDefault="00C90A0F" w:rsidP="52789575">
      <w:pPr>
        <w:pStyle w:val="Heading3"/>
        <w:numPr>
          <w:ilvl w:val="2"/>
          <w:numId w:val="0"/>
        </w:numPr>
        <w:tabs>
          <w:tab w:val="left" w:pos="3402"/>
        </w:tabs>
        <w:jc w:val="left"/>
        <w:rPr>
          <w:color w:val="auto"/>
          <w:sz w:val="24"/>
          <w:szCs w:val="24"/>
        </w:rPr>
      </w:pPr>
      <w:bookmarkStart w:id="11" w:name="_Ref440799909"/>
      <w:r w:rsidRPr="52789575">
        <w:rPr>
          <w:color w:val="auto"/>
          <w:sz w:val="24"/>
          <w:szCs w:val="24"/>
        </w:rPr>
        <w:t xml:space="preserve">§ </w:t>
      </w:r>
      <w:r w:rsidR="661959DD" w:rsidRPr="52789575">
        <w:rPr>
          <w:color w:val="auto"/>
          <w:sz w:val="24"/>
          <w:szCs w:val="24"/>
        </w:rPr>
        <w:t>8</w:t>
      </w:r>
      <w:r w:rsidRPr="52789575">
        <w:rPr>
          <w:color w:val="auto"/>
          <w:sz w:val="24"/>
          <w:szCs w:val="24"/>
        </w:rPr>
        <w:t>. I kooliastmes taotletavad pädevused</w:t>
      </w:r>
      <w:bookmarkEnd w:id="11"/>
      <w:r w:rsidRPr="52789575">
        <w:rPr>
          <w:color w:val="auto"/>
          <w:sz w:val="24"/>
          <w:szCs w:val="24"/>
        </w:rPr>
        <w:t xml:space="preserve"> </w:t>
      </w:r>
    </w:p>
    <w:p w:rsidR="00C90A0F" w:rsidRPr="006C237B" w:rsidRDefault="00C90A0F" w:rsidP="00902AFE">
      <w:pPr>
        <w:tabs>
          <w:tab w:val="left" w:pos="3402"/>
        </w:tabs>
      </w:pPr>
    </w:p>
    <w:p w:rsidR="00C90A0F" w:rsidRPr="006C237B" w:rsidRDefault="00C90A0F" w:rsidP="00902AFE">
      <w:pPr>
        <w:tabs>
          <w:tab w:val="left" w:pos="3402"/>
        </w:tabs>
        <w:jc w:val="both"/>
        <w:rPr>
          <w:szCs w:val="22"/>
        </w:rPr>
      </w:pPr>
      <w:r w:rsidRPr="006C237B">
        <w:rPr>
          <w:szCs w:val="22"/>
        </w:rPr>
        <w:t>Esimese kooliastme lõpus õpilane:</w:t>
      </w:r>
    </w:p>
    <w:p w:rsidR="00C90A0F" w:rsidRPr="006C237B" w:rsidRDefault="00C90A0F" w:rsidP="00F96E0C">
      <w:pPr>
        <w:numPr>
          <w:ilvl w:val="1"/>
          <w:numId w:val="25"/>
        </w:numPr>
        <w:tabs>
          <w:tab w:val="left" w:pos="3402"/>
        </w:tabs>
        <w:jc w:val="both"/>
        <w:rPr>
          <w:szCs w:val="22"/>
        </w:rPr>
      </w:pPr>
      <w:r w:rsidRPr="006C237B">
        <w:rPr>
          <w:szCs w:val="22"/>
        </w:rPr>
        <w:t>peab lugu oma perekonnast, klassist ja koolist; on viisakas, täidab lubadusi; teab, et kedagi ei tohi naeruvääristada, kiusata ega narrida; oskab kaaslast kuulata, teda tunnustada;</w:t>
      </w:r>
    </w:p>
    <w:p w:rsidR="00C90A0F" w:rsidRPr="006C237B" w:rsidRDefault="00C90A0F" w:rsidP="00F96E0C">
      <w:pPr>
        <w:numPr>
          <w:ilvl w:val="1"/>
          <w:numId w:val="25"/>
        </w:numPr>
        <w:tabs>
          <w:tab w:val="left" w:pos="3402"/>
        </w:tabs>
        <w:jc w:val="both"/>
        <w:rPr>
          <w:szCs w:val="22"/>
        </w:rPr>
      </w:pPr>
      <w:r w:rsidRPr="006C237B">
        <w:rPr>
          <w:szCs w:val="22"/>
        </w:rPr>
        <w:t>tahab õppida, tunneb rõõmu teadasaamisest ja oskamisest, oskab õppida üksi ning koos teistega, paaris ja rühmas, oskab jaotada aega õppimise, harrastustegevuse, koduste kohustuste ning puhkamise vahel;</w:t>
      </w:r>
    </w:p>
    <w:p w:rsidR="00C90A0F" w:rsidRPr="006C237B" w:rsidRDefault="00C90A0F" w:rsidP="00F96E0C">
      <w:pPr>
        <w:numPr>
          <w:ilvl w:val="1"/>
          <w:numId w:val="25"/>
        </w:numPr>
        <w:tabs>
          <w:tab w:val="left" w:pos="3402"/>
        </w:tabs>
        <w:jc w:val="both"/>
        <w:rPr>
          <w:szCs w:val="22"/>
        </w:rPr>
      </w:pPr>
      <w:r w:rsidRPr="006C237B">
        <w:rPr>
          <w:szCs w:val="22"/>
        </w:rPr>
        <w:t>teab oma rahvuslikku kuuluvust ning suhtub oma rahvusesse lugupidavalt;</w:t>
      </w:r>
    </w:p>
    <w:p w:rsidR="00C90A0F" w:rsidRPr="006C237B" w:rsidRDefault="00C90A0F" w:rsidP="00F96E0C">
      <w:pPr>
        <w:numPr>
          <w:ilvl w:val="1"/>
          <w:numId w:val="25"/>
        </w:numPr>
        <w:tabs>
          <w:tab w:val="left" w:pos="3402"/>
        </w:tabs>
        <w:jc w:val="both"/>
        <w:rPr>
          <w:szCs w:val="22"/>
        </w:rPr>
      </w:pPr>
      <w:r w:rsidRPr="006C237B">
        <w:rPr>
          <w:szCs w:val="22"/>
        </w:rPr>
        <w:t>oskab end häälestada ülesandega toimetulemisele ning oma tegevusi ülesannet täites mõtestada; oskab koostada päevakava ja seda järgida;</w:t>
      </w:r>
    </w:p>
    <w:p w:rsidR="00C90A0F" w:rsidRPr="006C237B" w:rsidRDefault="00C90A0F" w:rsidP="00F96E0C">
      <w:pPr>
        <w:numPr>
          <w:ilvl w:val="1"/>
          <w:numId w:val="25"/>
        </w:numPr>
        <w:tabs>
          <w:tab w:val="left" w:pos="3402"/>
        </w:tabs>
        <w:jc w:val="both"/>
        <w:rPr>
          <w:szCs w:val="22"/>
        </w:rPr>
      </w:pPr>
      <w:r w:rsidRPr="006C237B">
        <w:rPr>
          <w:szCs w:val="22"/>
        </w:rPr>
        <w:t>suudab tekstidest leida ja mõista seal sisalduvat teavet (sealhulgas andmeid, termineid, tegelasi, tegevusi, sündmusi ning nende aega ja kohta) ning seda suuliselt ja kirjalikult esitada;</w:t>
      </w:r>
    </w:p>
    <w:p w:rsidR="00C90A0F" w:rsidRPr="006C237B" w:rsidRDefault="00C90A0F" w:rsidP="00F96E0C">
      <w:pPr>
        <w:numPr>
          <w:ilvl w:val="1"/>
          <w:numId w:val="25"/>
        </w:numPr>
        <w:tabs>
          <w:tab w:val="left" w:pos="3402"/>
        </w:tabs>
        <w:jc w:val="both"/>
        <w:rPr>
          <w:szCs w:val="22"/>
        </w:rPr>
      </w:pPr>
      <w:r w:rsidRPr="006C237B">
        <w:rPr>
          <w:szCs w:val="22"/>
        </w:rPr>
        <w:t>mõistab ja kasutab õpitavas võõrkeeles igapäevaseid äraõpitud väljendeid ja lihtsamaid fraase;</w:t>
      </w:r>
    </w:p>
    <w:p w:rsidR="00C90A0F" w:rsidRPr="006C237B" w:rsidRDefault="00C90A0F" w:rsidP="00F96E0C">
      <w:pPr>
        <w:numPr>
          <w:ilvl w:val="1"/>
          <w:numId w:val="25"/>
        </w:numPr>
        <w:tabs>
          <w:tab w:val="left" w:pos="3402"/>
        </w:tabs>
        <w:jc w:val="both"/>
        <w:rPr>
          <w:szCs w:val="22"/>
        </w:rPr>
      </w:pPr>
      <w:r w:rsidRPr="006C237B">
        <w:rPr>
          <w:szCs w:val="22"/>
        </w:rPr>
        <w:t>arvutab ning oskab kasutada mõõtmiseks sobivaid abivahendeid ja mõõtühikuid erinevates eluvaldkondades eakohaseid ülesandeid lahendades;</w:t>
      </w:r>
    </w:p>
    <w:p w:rsidR="00C90A0F" w:rsidRPr="006C237B" w:rsidRDefault="00C90A0F" w:rsidP="00F96E0C">
      <w:pPr>
        <w:numPr>
          <w:ilvl w:val="1"/>
          <w:numId w:val="25"/>
        </w:numPr>
        <w:tabs>
          <w:tab w:val="left" w:pos="3402"/>
        </w:tabs>
        <w:jc w:val="both"/>
        <w:rPr>
          <w:szCs w:val="22"/>
        </w:rPr>
      </w:pPr>
      <w:r w:rsidRPr="006C237B">
        <w:rPr>
          <w:szCs w:val="22"/>
        </w:rPr>
        <w:t>käitub loodust hoidvalt;</w:t>
      </w:r>
    </w:p>
    <w:p w:rsidR="00C90A0F" w:rsidRPr="006C237B" w:rsidRDefault="00C90A0F" w:rsidP="00F96E0C">
      <w:pPr>
        <w:numPr>
          <w:ilvl w:val="1"/>
          <w:numId w:val="25"/>
        </w:numPr>
        <w:tabs>
          <w:tab w:val="left" w:pos="3402"/>
        </w:tabs>
        <w:jc w:val="both"/>
        <w:rPr>
          <w:szCs w:val="22"/>
        </w:rPr>
      </w:pPr>
      <w:r w:rsidRPr="006C237B">
        <w:rPr>
          <w:szCs w:val="22"/>
        </w:rPr>
        <w:t>oskab sihipäraselt vaadelda, erinevusi ja sarnasusi märgata ning kirjeldada; oskab esemeid ja nähtusi võrrelda, ühe-kahe tunnuse alusel rühmitada ning lihtsat plaani, tabelit, diagrammi ja kaarti lugeda;</w:t>
      </w:r>
    </w:p>
    <w:p w:rsidR="00C90A0F" w:rsidRPr="006C237B" w:rsidRDefault="00C90A0F" w:rsidP="00F96E0C">
      <w:pPr>
        <w:numPr>
          <w:ilvl w:val="1"/>
          <w:numId w:val="25"/>
        </w:numPr>
        <w:tabs>
          <w:tab w:val="left" w:pos="3402"/>
        </w:tabs>
        <w:jc w:val="both"/>
        <w:rPr>
          <w:szCs w:val="22"/>
        </w:rPr>
      </w:pPr>
      <w:r w:rsidRPr="006C237B">
        <w:rPr>
          <w:szCs w:val="22"/>
        </w:rPr>
        <w:t>oskab kasutada lihtsamaid arvutiprogramme ning kodus ja koolis kasutatavaid tehnilisi seadmeid;</w:t>
      </w:r>
    </w:p>
    <w:p w:rsidR="00C90A0F" w:rsidRPr="006C237B" w:rsidRDefault="00C90A0F" w:rsidP="00F96E0C">
      <w:pPr>
        <w:numPr>
          <w:ilvl w:val="1"/>
          <w:numId w:val="25"/>
        </w:numPr>
        <w:tabs>
          <w:tab w:val="left" w:pos="3402"/>
        </w:tabs>
        <w:jc w:val="both"/>
        <w:rPr>
          <w:szCs w:val="22"/>
        </w:rPr>
      </w:pPr>
      <w:r w:rsidRPr="006C237B">
        <w:rPr>
          <w:szCs w:val="22"/>
        </w:rPr>
        <w:t>austab oma kodupaika, kodumaad ja Eesti riiki, tunneb selle sümboleid ning täidab nendega seostuvaid käitumisreegleid;</w:t>
      </w:r>
    </w:p>
    <w:p w:rsidR="00C90A0F" w:rsidRPr="006C237B" w:rsidRDefault="00C90A0F" w:rsidP="00F96E0C">
      <w:pPr>
        <w:numPr>
          <w:ilvl w:val="1"/>
          <w:numId w:val="25"/>
        </w:numPr>
        <w:tabs>
          <w:tab w:val="left" w:pos="3402"/>
        </w:tabs>
        <w:jc w:val="both"/>
        <w:rPr>
          <w:szCs w:val="22"/>
        </w:rPr>
      </w:pPr>
      <w:r w:rsidRPr="006C237B">
        <w:rPr>
          <w:szCs w:val="22"/>
        </w:rPr>
        <w:t>oskab ilu märgata ja hinnata; hindab loovust ning tunneb rõõmu liikumisest, loovast eneseväljendusest ja tegevusest;</w:t>
      </w:r>
    </w:p>
    <w:p w:rsidR="00C90A0F" w:rsidRPr="006C237B" w:rsidRDefault="00C90A0F" w:rsidP="00F96E0C">
      <w:pPr>
        <w:numPr>
          <w:ilvl w:val="1"/>
          <w:numId w:val="25"/>
        </w:numPr>
        <w:tabs>
          <w:tab w:val="left" w:pos="3402"/>
        </w:tabs>
        <w:jc w:val="both"/>
        <w:rPr>
          <w:szCs w:val="22"/>
        </w:rPr>
      </w:pPr>
      <w:r w:rsidRPr="006C237B">
        <w:rPr>
          <w:szCs w:val="22"/>
        </w:rPr>
        <w:t>hoiab puhtust ja korda, hoolitseb oma välimuse ja tervise eest ning tahab olla terve;</w:t>
      </w:r>
    </w:p>
    <w:p w:rsidR="00C90A0F" w:rsidRPr="006C237B" w:rsidRDefault="00C90A0F" w:rsidP="00F96E0C">
      <w:pPr>
        <w:numPr>
          <w:ilvl w:val="1"/>
          <w:numId w:val="25"/>
        </w:numPr>
        <w:tabs>
          <w:tab w:val="left" w:pos="3402"/>
        </w:tabs>
        <w:jc w:val="both"/>
        <w:rPr>
          <w:szCs w:val="22"/>
        </w:rPr>
      </w:pPr>
      <w:r w:rsidRPr="006C237B">
        <w:rPr>
          <w:szCs w:val="22"/>
        </w:rPr>
        <w:t>oskab ohtlikke olukordi vältida ja ohuolukorras abi kutsuda, oskab ohutult liigelda;</w:t>
      </w:r>
    </w:p>
    <w:p w:rsidR="00C90A0F" w:rsidRPr="006C237B" w:rsidRDefault="00C90A0F" w:rsidP="00F96E0C">
      <w:pPr>
        <w:numPr>
          <w:ilvl w:val="1"/>
          <w:numId w:val="25"/>
        </w:numPr>
        <w:tabs>
          <w:tab w:val="left" w:pos="3402"/>
        </w:tabs>
        <w:jc w:val="both"/>
        <w:rPr>
          <w:szCs w:val="22"/>
        </w:rPr>
      </w:pPr>
      <w:proofErr w:type="gramStart"/>
      <w:r w:rsidRPr="006C237B">
        <w:rPr>
          <w:szCs w:val="22"/>
        </w:rPr>
        <w:t>teab</w:t>
      </w:r>
      <w:proofErr w:type="gramEnd"/>
      <w:r w:rsidRPr="006C237B">
        <w:rPr>
          <w:szCs w:val="22"/>
        </w:rPr>
        <w:t xml:space="preserve">, kelle poole erinevate probleemidega pöörduda ning on valmis seda tegema. </w:t>
      </w:r>
    </w:p>
    <w:p w:rsidR="00C90A0F" w:rsidRPr="006C237B" w:rsidRDefault="00C90A0F" w:rsidP="00902AFE">
      <w:pPr>
        <w:tabs>
          <w:tab w:val="left" w:pos="3402"/>
        </w:tabs>
        <w:jc w:val="both"/>
        <w:rPr>
          <w:szCs w:val="22"/>
        </w:rPr>
      </w:pPr>
    </w:p>
    <w:p w:rsidR="00C90A0F" w:rsidRPr="006C237B" w:rsidRDefault="00C90A0F" w:rsidP="3CEEEE9D">
      <w:pPr>
        <w:pStyle w:val="Heading3"/>
        <w:numPr>
          <w:ilvl w:val="2"/>
          <w:numId w:val="0"/>
        </w:numPr>
        <w:tabs>
          <w:tab w:val="left" w:pos="3402"/>
        </w:tabs>
        <w:jc w:val="left"/>
        <w:rPr>
          <w:color w:val="auto"/>
          <w:sz w:val="24"/>
          <w:szCs w:val="24"/>
        </w:rPr>
      </w:pPr>
      <w:bookmarkStart w:id="12" w:name="_Ref440799915"/>
      <w:r w:rsidRPr="52789575">
        <w:rPr>
          <w:color w:val="auto"/>
          <w:sz w:val="24"/>
          <w:szCs w:val="24"/>
        </w:rPr>
        <w:lastRenderedPageBreak/>
        <w:t xml:space="preserve">§ </w:t>
      </w:r>
      <w:r w:rsidR="27095F8A" w:rsidRPr="52789575">
        <w:rPr>
          <w:color w:val="auto"/>
          <w:sz w:val="24"/>
          <w:szCs w:val="24"/>
        </w:rPr>
        <w:t>9</w:t>
      </w:r>
      <w:r w:rsidRPr="52789575">
        <w:rPr>
          <w:color w:val="auto"/>
          <w:sz w:val="24"/>
          <w:szCs w:val="24"/>
        </w:rPr>
        <w:t xml:space="preserve">. Õppe </w:t>
      </w:r>
      <w:proofErr w:type="gramStart"/>
      <w:r w:rsidRPr="52789575">
        <w:rPr>
          <w:color w:val="auto"/>
          <w:sz w:val="24"/>
          <w:szCs w:val="24"/>
        </w:rPr>
        <w:t>ja</w:t>
      </w:r>
      <w:proofErr w:type="gramEnd"/>
      <w:r w:rsidRPr="52789575">
        <w:rPr>
          <w:color w:val="auto"/>
          <w:sz w:val="24"/>
          <w:szCs w:val="24"/>
        </w:rPr>
        <w:t xml:space="preserve"> kasvatuse rõhuasetused I kooliastme</w:t>
      </w:r>
      <w:bookmarkEnd w:id="12"/>
      <w:r w:rsidRPr="52789575">
        <w:rPr>
          <w:color w:val="auto"/>
          <w:sz w:val="24"/>
          <w:szCs w:val="24"/>
        </w:rPr>
        <w:t xml:space="preserve"> </w:t>
      </w:r>
    </w:p>
    <w:p w:rsidR="00CC0B5F" w:rsidRPr="006C237B" w:rsidRDefault="00CC0B5F" w:rsidP="00902AFE">
      <w:pPr>
        <w:tabs>
          <w:tab w:val="left" w:pos="3402"/>
        </w:tabs>
      </w:pPr>
    </w:p>
    <w:p w:rsidR="00C90A0F" w:rsidRPr="006C237B" w:rsidRDefault="00C90A0F" w:rsidP="00F96E0C">
      <w:pPr>
        <w:numPr>
          <w:ilvl w:val="0"/>
          <w:numId w:val="9"/>
        </w:numPr>
        <w:tabs>
          <w:tab w:val="left" w:pos="3402"/>
        </w:tabs>
        <w:jc w:val="both"/>
        <w:rPr>
          <w:szCs w:val="22"/>
        </w:rPr>
      </w:pPr>
      <w:r w:rsidRPr="006C237B">
        <w:rPr>
          <w:szCs w:val="22"/>
        </w:rPr>
        <w:t xml:space="preserve">Esimeses klassis on õpetuse </w:t>
      </w:r>
      <w:proofErr w:type="gramStart"/>
      <w:r w:rsidRPr="006C237B">
        <w:rPr>
          <w:szCs w:val="22"/>
        </w:rPr>
        <w:t>ja</w:t>
      </w:r>
      <w:proofErr w:type="gramEnd"/>
      <w:r w:rsidRPr="006C237B">
        <w:rPr>
          <w:szCs w:val="22"/>
        </w:rPr>
        <w:t xml:space="preserve"> kasvatuse põhitaotluseks õpilaste kohanemine koolieluga, turvatunde ja eduelamuste kogemine ning valmisoleku kujunemine edasiseks edukaks õppetööks. Õpilaste koolivalmidus </w:t>
      </w:r>
      <w:proofErr w:type="gramStart"/>
      <w:r w:rsidRPr="006C237B">
        <w:rPr>
          <w:szCs w:val="22"/>
        </w:rPr>
        <w:t>ja</w:t>
      </w:r>
      <w:proofErr w:type="gramEnd"/>
      <w:r w:rsidRPr="006C237B">
        <w:rPr>
          <w:szCs w:val="22"/>
        </w:rPr>
        <w:t xml:space="preserve"> võimed on erinevad, seetõttu diferentseeritakse õppeülesandeid ja nende täitmiseks kuluvat aega. Esimeses kooliastmes keskendutakse:</w:t>
      </w:r>
    </w:p>
    <w:p w:rsidR="00C90A0F" w:rsidRPr="006C237B" w:rsidRDefault="00C90A0F" w:rsidP="00F96E0C">
      <w:pPr>
        <w:numPr>
          <w:ilvl w:val="1"/>
          <w:numId w:val="9"/>
        </w:numPr>
        <w:tabs>
          <w:tab w:val="left" w:pos="3402"/>
        </w:tabs>
        <w:jc w:val="both"/>
        <w:rPr>
          <w:szCs w:val="22"/>
        </w:rPr>
      </w:pPr>
      <w:r w:rsidRPr="006C237B">
        <w:rPr>
          <w:szCs w:val="22"/>
        </w:rPr>
        <w:t>kõlbeliste tõekspidamiste ning heade käitumistavade tundmaõppimisele ja järgimisele;</w:t>
      </w:r>
    </w:p>
    <w:p w:rsidR="00C90A0F" w:rsidRPr="006C237B" w:rsidRDefault="00C90A0F" w:rsidP="00F96E0C">
      <w:pPr>
        <w:numPr>
          <w:ilvl w:val="1"/>
          <w:numId w:val="9"/>
        </w:numPr>
        <w:tabs>
          <w:tab w:val="left" w:pos="3402"/>
        </w:tabs>
        <w:jc w:val="both"/>
        <w:rPr>
          <w:szCs w:val="22"/>
        </w:rPr>
      </w:pPr>
      <w:r w:rsidRPr="006C237B">
        <w:rPr>
          <w:szCs w:val="22"/>
        </w:rPr>
        <w:t>positiivse suhtumise kujunemisele koolis käimisesse ja õppimisesse;</w:t>
      </w:r>
    </w:p>
    <w:p w:rsidR="00C90A0F" w:rsidRPr="006C237B" w:rsidRDefault="00C90A0F" w:rsidP="00F96E0C">
      <w:pPr>
        <w:numPr>
          <w:ilvl w:val="1"/>
          <w:numId w:val="9"/>
        </w:numPr>
        <w:tabs>
          <w:tab w:val="left" w:pos="3402"/>
        </w:tabs>
        <w:jc w:val="both"/>
        <w:rPr>
          <w:szCs w:val="22"/>
        </w:rPr>
      </w:pPr>
      <w:r w:rsidRPr="006C237B">
        <w:rPr>
          <w:szCs w:val="22"/>
        </w:rPr>
        <w:t>õpiharjumuse ja -oskuste kujundamisele ning püsivuse, iseseisvuse ja eesmärgistatud töö oskuste ning valikute tegemise oskuste arendamisele;</w:t>
      </w:r>
    </w:p>
    <w:p w:rsidR="00C90A0F" w:rsidRPr="006C237B" w:rsidRDefault="00C90A0F" w:rsidP="00F96E0C">
      <w:pPr>
        <w:numPr>
          <w:ilvl w:val="1"/>
          <w:numId w:val="9"/>
        </w:numPr>
        <w:tabs>
          <w:tab w:val="left" w:pos="3402"/>
        </w:tabs>
        <w:jc w:val="both"/>
        <w:rPr>
          <w:szCs w:val="22"/>
        </w:rPr>
      </w:pPr>
      <w:r w:rsidRPr="006C237B">
        <w:rPr>
          <w:szCs w:val="22"/>
        </w:rPr>
        <w:t>eneseväljendusoskuse ja -julguse kujunemisele;</w:t>
      </w:r>
    </w:p>
    <w:p w:rsidR="00C90A0F" w:rsidRPr="006C237B" w:rsidRDefault="00C90A0F" w:rsidP="00F96E0C">
      <w:pPr>
        <w:numPr>
          <w:ilvl w:val="1"/>
          <w:numId w:val="9"/>
        </w:numPr>
        <w:tabs>
          <w:tab w:val="left" w:pos="3402"/>
        </w:tabs>
        <w:jc w:val="both"/>
        <w:rPr>
          <w:szCs w:val="22"/>
        </w:rPr>
      </w:pPr>
      <w:r w:rsidRPr="006C237B">
        <w:rPr>
          <w:szCs w:val="22"/>
        </w:rPr>
        <w:t>põhiliste suhtlemis- ja koostööoskuste omandamisele, sealhulgas üksteist toetavate ja väärtustavate suhete kujunemisele õpilaste vahel;</w:t>
      </w:r>
    </w:p>
    <w:p w:rsidR="00C90A0F" w:rsidRPr="006C237B" w:rsidRDefault="00C90A0F" w:rsidP="00F96E0C">
      <w:pPr>
        <w:numPr>
          <w:ilvl w:val="1"/>
          <w:numId w:val="9"/>
        </w:numPr>
        <w:tabs>
          <w:tab w:val="left" w:pos="3402"/>
        </w:tabs>
        <w:jc w:val="both"/>
        <w:rPr>
          <w:szCs w:val="22"/>
        </w:rPr>
      </w:pPr>
      <w:proofErr w:type="gramStart"/>
      <w:r w:rsidRPr="006C237B">
        <w:rPr>
          <w:szCs w:val="22"/>
        </w:rPr>
        <w:t>õpiraskuste</w:t>
      </w:r>
      <w:proofErr w:type="gramEnd"/>
      <w:r w:rsidRPr="006C237B">
        <w:rPr>
          <w:szCs w:val="22"/>
        </w:rPr>
        <w:t xml:space="preserve"> äratundmisele ning tugisüsteemide ja õpiabi pakkumisele. </w:t>
      </w:r>
    </w:p>
    <w:p w:rsidR="00C90A0F" w:rsidRPr="006C237B" w:rsidRDefault="00C90A0F" w:rsidP="00902AFE">
      <w:pPr>
        <w:tabs>
          <w:tab w:val="left" w:pos="3402"/>
        </w:tabs>
        <w:jc w:val="both"/>
        <w:rPr>
          <w:szCs w:val="22"/>
        </w:rPr>
      </w:pPr>
    </w:p>
    <w:p w:rsidR="00C90A0F" w:rsidRPr="006C237B" w:rsidRDefault="00C90A0F" w:rsidP="00F96E0C">
      <w:pPr>
        <w:numPr>
          <w:ilvl w:val="0"/>
          <w:numId w:val="9"/>
        </w:numPr>
        <w:tabs>
          <w:tab w:val="left" w:pos="3402"/>
        </w:tabs>
        <w:jc w:val="both"/>
        <w:rPr>
          <w:szCs w:val="22"/>
        </w:rPr>
      </w:pPr>
      <w:r w:rsidRPr="006C237B">
        <w:rPr>
          <w:szCs w:val="22"/>
        </w:rPr>
        <w:t xml:space="preserve">Õpetaja olulisim ülesanne on toetada iga õpilase eneseusku </w:t>
      </w:r>
      <w:proofErr w:type="gramStart"/>
      <w:r w:rsidRPr="006C237B">
        <w:rPr>
          <w:szCs w:val="22"/>
        </w:rPr>
        <w:t>ja</w:t>
      </w:r>
      <w:proofErr w:type="gramEnd"/>
      <w:r w:rsidRPr="006C237B">
        <w:rPr>
          <w:szCs w:val="22"/>
        </w:rPr>
        <w:t xml:space="preserve"> õpimotivatsiooni. </w:t>
      </w:r>
    </w:p>
    <w:p w:rsidR="00C90A0F" w:rsidRPr="006C237B" w:rsidRDefault="00C90A0F" w:rsidP="00902AFE">
      <w:pPr>
        <w:tabs>
          <w:tab w:val="left" w:pos="3402"/>
        </w:tabs>
        <w:jc w:val="both"/>
        <w:rPr>
          <w:szCs w:val="22"/>
        </w:rPr>
      </w:pPr>
    </w:p>
    <w:p w:rsidR="00C90A0F" w:rsidRPr="006C237B" w:rsidRDefault="00C90A0F" w:rsidP="00F96E0C">
      <w:pPr>
        <w:numPr>
          <w:ilvl w:val="0"/>
          <w:numId w:val="9"/>
        </w:numPr>
        <w:tabs>
          <w:tab w:val="left" w:pos="3402"/>
        </w:tabs>
        <w:jc w:val="both"/>
        <w:rPr>
          <w:szCs w:val="22"/>
        </w:rPr>
      </w:pPr>
      <w:r w:rsidRPr="006C237B">
        <w:rPr>
          <w:szCs w:val="22"/>
        </w:rPr>
        <w:t xml:space="preserve">Õppetöö korraldamise alus võib esimeses kooliastmes olla üldõpetuslik tööviis. Sõltuvalt õpilaste ettevalmistusest võib kasutada ka aineõpetuslikku tööviisi või üld- </w:t>
      </w:r>
      <w:proofErr w:type="gramStart"/>
      <w:r w:rsidRPr="006C237B">
        <w:rPr>
          <w:szCs w:val="22"/>
        </w:rPr>
        <w:t>ja</w:t>
      </w:r>
      <w:proofErr w:type="gramEnd"/>
      <w:r w:rsidRPr="006C237B">
        <w:rPr>
          <w:szCs w:val="22"/>
        </w:rPr>
        <w:t xml:space="preserve"> aineõppe kombineeritud varianti. </w:t>
      </w:r>
    </w:p>
    <w:p w:rsidR="00C90A0F" w:rsidRPr="006C237B" w:rsidRDefault="00C90A0F" w:rsidP="00902AFE">
      <w:pPr>
        <w:tabs>
          <w:tab w:val="left" w:pos="3402"/>
        </w:tabs>
        <w:jc w:val="both"/>
        <w:rPr>
          <w:szCs w:val="22"/>
        </w:rPr>
      </w:pPr>
    </w:p>
    <w:p w:rsidR="00C90A0F" w:rsidRPr="006C237B" w:rsidRDefault="00C90A0F" w:rsidP="52789575">
      <w:pPr>
        <w:pStyle w:val="Heading3"/>
        <w:numPr>
          <w:ilvl w:val="2"/>
          <w:numId w:val="0"/>
        </w:numPr>
        <w:tabs>
          <w:tab w:val="left" w:pos="3402"/>
        </w:tabs>
        <w:jc w:val="left"/>
        <w:rPr>
          <w:color w:val="auto"/>
          <w:sz w:val="24"/>
          <w:szCs w:val="24"/>
        </w:rPr>
      </w:pPr>
      <w:bookmarkStart w:id="13" w:name="_Ref440799941"/>
      <w:r w:rsidRPr="52789575">
        <w:rPr>
          <w:color w:val="auto"/>
          <w:sz w:val="24"/>
          <w:szCs w:val="24"/>
        </w:rPr>
        <w:t>§ 1</w:t>
      </w:r>
      <w:r w:rsidR="32C2BD84" w:rsidRPr="52789575">
        <w:rPr>
          <w:color w:val="auto"/>
          <w:sz w:val="24"/>
          <w:szCs w:val="24"/>
        </w:rPr>
        <w:t>0</w:t>
      </w:r>
      <w:r w:rsidRPr="52789575">
        <w:rPr>
          <w:color w:val="auto"/>
          <w:sz w:val="24"/>
          <w:szCs w:val="24"/>
        </w:rPr>
        <w:t>. II kooliastme pädevused</w:t>
      </w:r>
      <w:bookmarkEnd w:id="13"/>
      <w:r w:rsidRPr="52789575">
        <w:rPr>
          <w:color w:val="auto"/>
          <w:sz w:val="24"/>
          <w:szCs w:val="24"/>
        </w:rPr>
        <w:t xml:space="preserve"> </w:t>
      </w:r>
    </w:p>
    <w:p w:rsidR="00CC0B5F" w:rsidRPr="006C237B" w:rsidRDefault="00CC0B5F" w:rsidP="00902AFE">
      <w:pPr>
        <w:tabs>
          <w:tab w:val="left" w:pos="3402"/>
        </w:tabs>
      </w:pPr>
    </w:p>
    <w:p w:rsidR="00C90A0F" w:rsidRPr="006C237B" w:rsidRDefault="00C90A0F" w:rsidP="00902AFE">
      <w:pPr>
        <w:tabs>
          <w:tab w:val="left" w:pos="3402"/>
        </w:tabs>
        <w:jc w:val="both"/>
        <w:rPr>
          <w:szCs w:val="22"/>
        </w:rPr>
      </w:pPr>
      <w:r w:rsidRPr="006C237B">
        <w:rPr>
          <w:szCs w:val="22"/>
        </w:rPr>
        <w:t>Teise kooliastme lõpus õpilane:</w:t>
      </w:r>
    </w:p>
    <w:p w:rsidR="00C90A0F" w:rsidRPr="006C237B" w:rsidRDefault="00C90A0F" w:rsidP="00F96E0C">
      <w:pPr>
        <w:numPr>
          <w:ilvl w:val="1"/>
          <w:numId w:val="11"/>
        </w:numPr>
        <w:tabs>
          <w:tab w:val="left" w:pos="3402"/>
        </w:tabs>
        <w:jc w:val="both"/>
      </w:pPr>
      <w:r w:rsidRPr="006C237B">
        <w:t>hindab harmoonilisi inimsuhteid, mõistab oma rolli pereliikmena, sõbrana, kaaslasena ja õpilasena; peab kinni kokkulepetest, on usaldusväärne ning vastutab oma tegude eest;</w:t>
      </w:r>
    </w:p>
    <w:p w:rsidR="00C90A0F" w:rsidRPr="006C237B" w:rsidRDefault="00C90A0F" w:rsidP="00F96E0C">
      <w:pPr>
        <w:numPr>
          <w:ilvl w:val="1"/>
          <w:numId w:val="11"/>
        </w:numPr>
        <w:tabs>
          <w:tab w:val="left" w:pos="3402"/>
        </w:tabs>
        <w:jc w:val="both"/>
      </w:pPr>
      <w:r w:rsidRPr="006C237B">
        <w:t>oskab keskenduda õppeülesannete täitmisele, oskab suunamise abil kasutada eakohaseid õpivõtteid (sealhulgas paaris- ja rühmatöövõtteid) olenevalt õppeülesande iseärasustest;</w:t>
      </w:r>
    </w:p>
    <w:p w:rsidR="00C90A0F" w:rsidRPr="006C237B" w:rsidRDefault="00C90A0F" w:rsidP="00F96E0C">
      <w:pPr>
        <w:numPr>
          <w:ilvl w:val="1"/>
          <w:numId w:val="11"/>
        </w:numPr>
        <w:tabs>
          <w:tab w:val="left" w:pos="3402"/>
        </w:tabs>
        <w:jc w:val="both"/>
      </w:pPr>
      <w:r w:rsidRPr="006C237B">
        <w:t>väärtustab oma rahvust ja kultuuri teiste rahvuste ning kultuuride seas, suhtub inimestesse eelarvamusteta, tunnustab inimeste, vaadete ja olukordade erinevusi ning mõistab kompromisside vajalikkust;</w:t>
      </w:r>
    </w:p>
    <w:p w:rsidR="00C90A0F" w:rsidRPr="006C237B" w:rsidRDefault="00C90A0F" w:rsidP="00F96E0C">
      <w:pPr>
        <w:numPr>
          <w:ilvl w:val="1"/>
          <w:numId w:val="11"/>
        </w:numPr>
        <w:tabs>
          <w:tab w:val="left" w:pos="3402"/>
        </w:tabs>
        <w:jc w:val="both"/>
      </w:pPr>
      <w:r w:rsidRPr="006C237B">
        <w:t>oskab oma tegevust kavandada ja hinnata ning tulemuse saavutamiseks vajalikke tegevusi valida ja rakendada, oma eksimusi näha ja tunnistada ning oma tegevust korrigeerida;</w:t>
      </w:r>
    </w:p>
    <w:p w:rsidR="00C90A0F" w:rsidRPr="006C237B" w:rsidRDefault="00C90A0F" w:rsidP="00F96E0C">
      <w:pPr>
        <w:numPr>
          <w:ilvl w:val="1"/>
          <w:numId w:val="11"/>
        </w:numPr>
        <w:tabs>
          <w:tab w:val="left" w:pos="3402"/>
        </w:tabs>
        <w:jc w:val="both"/>
      </w:pPr>
      <w:r w:rsidRPr="006C237B">
        <w:t>oskab oma arvamust väljendada, põhjendada ja kaitsta, teab oma tugevaid ja nõrku külgi ning püüab selgusele jõuda oma huvides;</w:t>
      </w:r>
    </w:p>
    <w:p w:rsidR="00C90A0F" w:rsidRPr="006C237B" w:rsidRDefault="00C90A0F" w:rsidP="00F96E0C">
      <w:pPr>
        <w:numPr>
          <w:ilvl w:val="1"/>
          <w:numId w:val="11"/>
        </w:numPr>
        <w:tabs>
          <w:tab w:val="left" w:pos="3402"/>
        </w:tabs>
        <w:jc w:val="both"/>
      </w:pPr>
      <w:r w:rsidRPr="006C237B">
        <w:t>oskab mõtestatult kuulata ja lugeda eakohaseid tekste, luua eakohasel tasemel keeleliselt korrektseid ning suhtlussituatsioonile vastavaid suulisi ja kirjalikke tekste ning mõista suulist kõnet;</w:t>
      </w:r>
    </w:p>
    <w:p w:rsidR="00C90A0F" w:rsidRPr="006C237B" w:rsidRDefault="00C90A0F" w:rsidP="00F96E0C">
      <w:pPr>
        <w:numPr>
          <w:ilvl w:val="1"/>
          <w:numId w:val="11"/>
        </w:numPr>
        <w:tabs>
          <w:tab w:val="left" w:pos="3402"/>
        </w:tabs>
        <w:jc w:val="both"/>
      </w:pPr>
      <w:r w:rsidRPr="006C237B">
        <w:t>tuleb vähemalt ühes võõrkeeles toime igapäevastes suhtlusolukordades, mis nõuavad otsest ja lihtsat infovahetust tuttavatel rutiinsetel teemadel;</w:t>
      </w:r>
    </w:p>
    <w:p w:rsidR="00C90A0F" w:rsidRPr="006C237B" w:rsidRDefault="00C90A0F" w:rsidP="00F96E0C">
      <w:pPr>
        <w:numPr>
          <w:ilvl w:val="1"/>
          <w:numId w:val="11"/>
        </w:numPr>
        <w:tabs>
          <w:tab w:val="left" w:pos="3402"/>
        </w:tabs>
        <w:jc w:val="both"/>
      </w:pPr>
      <w:r w:rsidRPr="006C237B">
        <w:t>on kindlalt omandanud arvutus- ja mõõtmisoskuse ning tunneb ja oskab juhendamise abil kasutada loogikareegleid ülesannete lahendamisel erinevates eluvaldkondades;</w:t>
      </w:r>
    </w:p>
    <w:p w:rsidR="00C90A0F" w:rsidRPr="006C237B" w:rsidRDefault="00C90A0F" w:rsidP="00F96E0C">
      <w:pPr>
        <w:numPr>
          <w:ilvl w:val="1"/>
          <w:numId w:val="11"/>
        </w:numPr>
        <w:tabs>
          <w:tab w:val="left" w:pos="3402"/>
        </w:tabs>
        <w:jc w:val="both"/>
      </w:pPr>
      <w:r w:rsidRPr="006C237B">
        <w:lastRenderedPageBreak/>
        <w:t>väärtustab säästvat eluviisi, oskab esitada loodusteaduslikke küsimusi ja hankida loodusteaduslikku teavet, oskab looduses käituda, huvitub loodusest ja looduse uurimisest;</w:t>
      </w:r>
    </w:p>
    <w:p w:rsidR="00C90A0F" w:rsidRPr="006C237B" w:rsidRDefault="00C90A0F" w:rsidP="00F96E0C">
      <w:pPr>
        <w:numPr>
          <w:ilvl w:val="1"/>
          <w:numId w:val="11"/>
        </w:numPr>
        <w:tabs>
          <w:tab w:val="left" w:pos="3402"/>
        </w:tabs>
        <w:jc w:val="both"/>
      </w:pPr>
      <w:r w:rsidRPr="006C237B">
        <w:t>oskab kasutada arvutit ja internetti suhtlusvahendina ning oskab arvutiga vormistada tekste;</w:t>
      </w:r>
    </w:p>
    <w:p w:rsidR="00C90A0F" w:rsidRPr="006C237B" w:rsidRDefault="00C90A0F" w:rsidP="00F96E0C">
      <w:pPr>
        <w:numPr>
          <w:ilvl w:val="1"/>
          <w:numId w:val="11"/>
        </w:numPr>
        <w:tabs>
          <w:tab w:val="left" w:pos="3402"/>
        </w:tabs>
        <w:jc w:val="both"/>
      </w:pPr>
      <w:r w:rsidRPr="006C237B">
        <w:t>oskab leida vastuseid oma küsimustele, hankida erinevatest allikatest vajalikku teavet, seda tõlgendada, kasutada ja edastada; oskab teha vahet faktil ja arvamusel;</w:t>
      </w:r>
    </w:p>
    <w:p w:rsidR="00C90A0F" w:rsidRPr="006C237B" w:rsidRDefault="00C90A0F" w:rsidP="00F96E0C">
      <w:pPr>
        <w:numPr>
          <w:ilvl w:val="1"/>
          <w:numId w:val="11"/>
        </w:numPr>
        <w:tabs>
          <w:tab w:val="left" w:pos="3402"/>
        </w:tabs>
        <w:jc w:val="both"/>
      </w:pPr>
      <w:r w:rsidRPr="006C237B">
        <w:t>tunnetab end oma riigi kodanikuna ning järgib ühiselu norme;</w:t>
      </w:r>
    </w:p>
    <w:p w:rsidR="00C90A0F" w:rsidRPr="006C237B" w:rsidRDefault="00C90A0F" w:rsidP="00F96E0C">
      <w:pPr>
        <w:numPr>
          <w:ilvl w:val="1"/>
          <w:numId w:val="11"/>
        </w:numPr>
        <w:tabs>
          <w:tab w:val="left" w:pos="3402"/>
        </w:tabs>
        <w:jc w:val="both"/>
      </w:pPr>
      <w:r w:rsidRPr="006C237B">
        <w:t>väärtustab kunstiloomingut ning suudab end kunstivahendite abil väljendada;</w:t>
      </w:r>
    </w:p>
    <w:p w:rsidR="00C90A0F" w:rsidRPr="006C237B" w:rsidRDefault="00C90A0F" w:rsidP="00F96E0C">
      <w:pPr>
        <w:numPr>
          <w:ilvl w:val="1"/>
          <w:numId w:val="11"/>
        </w:numPr>
        <w:tabs>
          <w:tab w:val="left" w:pos="3402"/>
        </w:tabs>
        <w:jc w:val="both"/>
      </w:pPr>
      <w:r w:rsidRPr="006C237B">
        <w:t>väärtustab tervislikke eluviise, on teadlik tervist kahjustavatest teguritest ja sõltuvusainete ohtlikkusest;</w:t>
      </w:r>
    </w:p>
    <w:p w:rsidR="00C90A0F" w:rsidRPr="006C237B" w:rsidRDefault="00C90A0F" w:rsidP="00F96E0C">
      <w:pPr>
        <w:numPr>
          <w:ilvl w:val="1"/>
          <w:numId w:val="11"/>
        </w:numPr>
        <w:tabs>
          <w:tab w:val="left" w:pos="3402"/>
        </w:tabs>
        <w:jc w:val="both"/>
      </w:pPr>
      <w:proofErr w:type="gramStart"/>
      <w:r w:rsidRPr="006C237B">
        <w:t>on</w:t>
      </w:r>
      <w:proofErr w:type="gramEnd"/>
      <w:r w:rsidRPr="006C237B">
        <w:t xml:space="preserve"> leidnud endale sobiva harrastuse ning omab üldist ettekujutust töömaailmast. </w:t>
      </w:r>
    </w:p>
    <w:p w:rsidR="00C90A0F" w:rsidRPr="006C237B" w:rsidRDefault="00C90A0F" w:rsidP="00902AFE">
      <w:pPr>
        <w:tabs>
          <w:tab w:val="left" w:pos="3402"/>
        </w:tabs>
        <w:jc w:val="both"/>
        <w:rPr>
          <w:szCs w:val="22"/>
        </w:rPr>
      </w:pPr>
    </w:p>
    <w:p w:rsidR="00C90A0F" w:rsidRPr="006C237B" w:rsidRDefault="00C90A0F" w:rsidP="52789575">
      <w:pPr>
        <w:pStyle w:val="Heading3"/>
        <w:numPr>
          <w:ilvl w:val="2"/>
          <w:numId w:val="0"/>
        </w:numPr>
        <w:tabs>
          <w:tab w:val="left" w:pos="3402"/>
        </w:tabs>
        <w:jc w:val="left"/>
        <w:rPr>
          <w:color w:val="auto"/>
          <w:sz w:val="24"/>
          <w:szCs w:val="24"/>
        </w:rPr>
      </w:pPr>
      <w:bookmarkStart w:id="14" w:name="_Ref440799950"/>
      <w:r w:rsidRPr="52789575">
        <w:rPr>
          <w:color w:val="auto"/>
          <w:sz w:val="24"/>
          <w:szCs w:val="24"/>
        </w:rPr>
        <w:t>§ 1</w:t>
      </w:r>
      <w:r w:rsidR="420789E0" w:rsidRPr="52789575">
        <w:rPr>
          <w:color w:val="auto"/>
          <w:sz w:val="24"/>
          <w:szCs w:val="24"/>
        </w:rPr>
        <w:t>1</w:t>
      </w:r>
      <w:r w:rsidRPr="52789575">
        <w:rPr>
          <w:color w:val="auto"/>
          <w:sz w:val="24"/>
          <w:szCs w:val="24"/>
        </w:rPr>
        <w:t xml:space="preserve">. Õppe </w:t>
      </w:r>
      <w:proofErr w:type="gramStart"/>
      <w:r w:rsidRPr="52789575">
        <w:rPr>
          <w:color w:val="auto"/>
          <w:sz w:val="24"/>
          <w:szCs w:val="24"/>
        </w:rPr>
        <w:t>ja</w:t>
      </w:r>
      <w:proofErr w:type="gramEnd"/>
      <w:r w:rsidRPr="52789575">
        <w:rPr>
          <w:color w:val="auto"/>
          <w:sz w:val="24"/>
          <w:szCs w:val="24"/>
        </w:rPr>
        <w:t xml:space="preserve"> kasvatuse rõhuasetused II kooliastmes</w:t>
      </w:r>
      <w:bookmarkEnd w:id="14"/>
      <w:r w:rsidRPr="52789575">
        <w:rPr>
          <w:color w:val="auto"/>
          <w:sz w:val="24"/>
          <w:szCs w:val="24"/>
        </w:rPr>
        <w:t xml:space="preserve"> </w:t>
      </w:r>
    </w:p>
    <w:p w:rsidR="00CC0B5F" w:rsidRPr="006C237B" w:rsidRDefault="00CC0B5F" w:rsidP="00902AFE">
      <w:pPr>
        <w:tabs>
          <w:tab w:val="left" w:pos="3402"/>
        </w:tabs>
      </w:pPr>
    </w:p>
    <w:p w:rsidR="00C90A0F" w:rsidRPr="006C237B" w:rsidRDefault="00C90A0F" w:rsidP="00F96E0C">
      <w:pPr>
        <w:numPr>
          <w:ilvl w:val="0"/>
          <w:numId w:val="39"/>
        </w:numPr>
        <w:tabs>
          <w:tab w:val="left" w:pos="3402"/>
        </w:tabs>
        <w:jc w:val="both"/>
        <w:rPr>
          <w:szCs w:val="22"/>
        </w:rPr>
      </w:pPr>
      <w:r w:rsidRPr="006C237B">
        <w:rPr>
          <w:szCs w:val="22"/>
        </w:rPr>
        <w:t xml:space="preserve">Teises kooliastmes on õpetuse </w:t>
      </w:r>
      <w:proofErr w:type="gramStart"/>
      <w:r w:rsidRPr="006C237B">
        <w:rPr>
          <w:szCs w:val="22"/>
        </w:rPr>
        <w:t>ja</w:t>
      </w:r>
      <w:proofErr w:type="gramEnd"/>
      <w:r w:rsidRPr="006C237B">
        <w:rPr>
          <w:szCs w:val="22"/>
        </w:rPr>
        <w:t xml:space="preserve"> kasvatuse põhitaotluseks vastutustundlike ja iseseisvate õpilaste kujunemine. Õppetöös on oluline äratada </w:t>
      </w:r>
      <w:proofErr w:type="gramStart"/>
      <w:r w:rsidRPr="006C237B">
        <w:rPr>
          <w:szCs w:val="22"/>
        </w:rPr>
        <w:t>ja</w:t>
      </w:r>
      <w:proofErr w:type="gramEnd"/>
      <w:r w:rsidRPr="006C237B">
        <w:rPr>
          <w:szCs w:val="22"/>
        </w:rPr>
        <w:t xml:space="preserve"> säilitada õpilaste huvi õppekavaga hõlmatud teadmis- ja tegevusvaldkondade vastu. Teises kooliastmes keskendutakse:</w:t>
      </w:r>
    </w:p>
    <w:p w:rsidR="00C90A0F" w:rsidRPr="006C237B" w:rsidRDefault="00C90A0F" w:rsidP="00F96E0C">
      <w:pPr>
        <w:numPr>
          <w:ilvl w:val="1"/>
          <w:numId w:val="39"/>
        </w:numPr>
        <w:tabs>
          <w:tab w:val="left" w:pos="3402"/>
        </w:tabs>
        <w:jc w:val="both"/>
        <w:rPr>
          <w:szCs w:val="22"/>
        </w:rPr>
      </w:pPr>
      <w:r w:rsidRPr="006C237B">
        <w:rPr>
          <w:szCs w:val="22"/>
        </w:rPr>
        <w:t>õpimotivatsiooni hoidmisele ja tõstmisele, seostades õpitut praktikaga ning võimaldades õpilastel teha valikuid, langetada otsuseid ja oma otsuste eest vastutada;</w:t>
      </w:r>
    </w:p>
    <w:p w:rsidR="00C90A0F" w:rsidRPr="006C237B" w:rsidRDefault="00C90A0F" w:rsidP="00F96E0C">
      <w:pPr>
        <w:numPr>
          <w:ilvl w:val="1"/>
          <w:numId w:val="39"/>
        </w:numPr>
        <w:tabs>
          <w:tab w:val="left" w:pos="3402"/>
        </w:tabs>
        <w:jc w:val="both"/>
        <w:rPr>
          <w:szCs w:val="22"/>
        </w:rPr>
      </w:pPr>
      <w:r w:rsidRPr="006C237B">
        <w:rPr>
          <w:szCs w:val="22"/>
        </w:rPr>
        <w:t>huvitegevusvõimaluste pakkumisele;</w:t>
      </w:r>
    </w:p>
    <w:p w:rsidR="00C90A0F" w:rsidRPr="006C237B" w:rsidRDefault="00C90A0F" w:rsidP="00F96E0C">
      <w:pPr>
        <w:numPr>
          <w:ilvl w:val="1"/>
          <w:numId w:val="39"/>
        </w:numPr>
        <w:tabs>
          <w:tab w:val="left" w:pos="3402"/>
        </w:tabs>
        <w:jc w:val="both"/>
        <w:rPr>
          <w:szCs w:val="22"/>
        </w:rPr>
      </w:pPr>
      <w:r w:rsidRPr="006C237B">
        <w:rPr>
          <w:szCs w:val="22"/>
        </w:rPr>
        <w:t>õpilaste erivõimete ja huvide äratundmisele ning arendamisele;</w:t>
      </w:r>
    </w:p>
    <w:p w:rsidR="00C90A0F" w:rsidRPr="006C237B" w:rsidRDefault="00C90A0F" w:rsidP="00F96E0C">
      <w:pPr>
        <w:numPr>
          <w:ilvl w:val="1"/>
          <w:numId w:val="39"/>
        </w:numPr>
        <w:tabs>
          <w:tab w:val="left" w:pos="3402"/>
        </w:tabs>
        <w:jc w:val="both"/>
        <w:rPr>
          <w:szCs w:val="22"/>
        </w:rPr>
      </w:pPr>
      <w:proofErr w:type="gramStart"/>
      <w:r w:rsidRPr="006C237B">
        <w:rPr>
          <w:szCs w:val="22"/>
        </w:rPr>
        <w:t>õpiraskustega</w:t>
      </w:r>
      <w:proofErr w:type="gramEnd"/>
      <w:r w:rsidRPr="006C237B">
        <w:rPr>
          <w:szCs w:val="22"/>
        </w:rPr>
        <w:t xml:space="preserve"> õpilastele tugisüsteemide ja õpiabi pakkumisele. </w:t>
      </w:r>
    </w:p>
    <w:p w:rsidR="00C90A0F" w:rsidRPr="006C237B" w:rsidRDefault="00C90A0F" w:rsidP="00902AFE">
      <w:pPr>
        <w:tabs>
          <w:tab w:val="left" w:pos="3402"/>
        </w:tabs>
        <w:jc w:val="both"/>
        <w:rPr>
          <w:szCs w:val="22"/>
        </w:rPr>
      </w:pPr>
    </w:p>
    <w:p w:rsidR="00F36096" w:rsidRPr="006C237B" w:rsidRDefault="00C90A0F" w:rsidP="00F96E0C">
      <w:pPr>
        <w:numPr>
          <w:ilvl w:val="0"/>
          <w:numId w:val="39"/>
        </w:numPr>
        <w:tabs>
          <w:tab w:val="left" w:pos="3402"/>
        </w:tabs>
        <w:jc w:val="both"/>
        <w:rPr>
          <w:szCs w:val="22"/>
        </w:rPr>
      </w:pPr>
      <w:r w:rsidRPr="006C237B">
        <w:rPr>
          <w:szCs w:val="22"/>
        </w:rPr>
        <w:t xml:space="preserve">Õpetuses rakendatakse mitmekesiseid tööviise </w:t>
      </w:r>
      <w:proofErr w:type="gramStart"/>
      <w:r w:rsidRPr="006C237B">
        <w:rPr>
          <w:szCs w:val="22"/>
        </w:rPr>
        <w:t>ja</w:t>
      </w:r>
      <w:proofErr w:type="gramEnd"/>
      <w:r w:rsidRPr="006C237B">
        <w:rPr>
          <w:szCs w:val="22"/>
        </w:rPr>
        <w:t xml:space="preserve"> ülesandeid, mis võimaldavad murdeikka jõudvatel õpilastel teha iseseisvaid valikuid ja seostada õpitut praktilise eluga ning aitavad toime tulla õpilaste individuaalselt erineva arenguga, nende muutuvate suhete ja tegutsemisega uutes rollides. </w:t>
      </w:r>
    </w:p>
    <w:p w:rsidR="00F36096" w:rsidRPr="006C237B" w:rsidRDefault="00F36096" w:rsidP="00902AFE">
      <w:pPr>
        <w:tabs>
          <w:tab w:val="left" w:pos="3402"/>
        </w:tabs>
        <w:ind w:left="360"/>
        <w:jc w:val="both"/>
        <w:rPr>
          <w:szCs w:val="22"/>
        </w:rPr>
      </w:pPr>
    </w:p>
    <w:p w:rsidR="00C90A0F" w:rsidRPr="006C237B" w:rsidRDefault="00C90A0F" w:rsidP="52789575">
      <w:pPr>
        <w:tabs>
          <w:tab w:val="left" w:pos="3402"/>
        </w:tabs>
        <w:jc w:val="both"/>
        <w:rPr>
          <w:b/>
          <w:bCs/>
        </w:rPr>
      </w:pPr>
      <w:r w:rsidRPr="52789575">
        <w:rPr>
          <w:b/>
          <w:bCs/>
        </w:rPr>
        <w:t>§ 1</w:t>
      </w:r>
      <w:r w:rsidR="56D49F27" w:rsidRPr="52789575">
        <w:rPr>
          <w:b/>
          <w:bCs/>
        </w:rPr>
        <w:t>2</w:t>
      </w:r>
      <w:r w:rsidRPr="52789575">
        <w:rPr>
          <w:b/>
          <w:bCs/>
        </w:rPr>
        <w:t xml:space="preserve">. III kooliastme pädevused </w:t>
      </w:r>
    </w:p>
    <w:p w:rsidR="00CC0B5F" w:rsidRPr="006C237B" w:rsidRDefault="00CC0B5F" w:rsidP="00902AFE">
      <w:pPr>
        <w:tabs>
          <w:tab w:val="left" w:pos="3402"/>
        </w:tabs>
      </w:pPr>
    </w:p>
    <w:p w:rsidR="00C90A0F" w:rsidRPr="006C237B" w:rsidRDefault="00C90A0F" w:rsidP="00902AFE">
      <w:pPr>
        <w:tabs>
          <w:tab w:val="left" w:pos="3402"/>
        </w:tabs>
        <w:jc w:val="both"/>
        <w:rPr>
          <w:szCs w:val="22"/>
        </w:rPr>
      </w:pPr>
      <w:r w:rsidRPr="006C237B">
        <w:rPr>
          <w:szCs w:val="22"/>
        </w:rPr>
        <w:t>Kolmanda kooliastme lõpus õpilane:</w:t>
      </w:r>
    </w:p>
    <w:p w:rsidR="00C90A0F" w:rsidRPr="006C237B" w:rsidRDefault="00C90A0F" w:rsidP="00F96E0C">
      <w:pPr>
        <w:numPr>
          <w:ilvl w:val="1"/>
          <w:numId w:val="30"/>
        </w:numPr>
        <w:tabs>
          <w:tab w:val="left" w:pos="3402"/>
        </w:tabs>
        <w:jc w:val="both"/>
      </w:pPr>
      <w:r w:rsidRPr="006C237B">
        <w:t>tunneb üldtunnustatud väärtusi ja kõlbluspõhimõtteid, järgib neid, ei jää ükskõikseks, kui neid eiratakse, ning sekkub vajaduse korral oma võimaluste piires;</w:t>
      </w:r>
    </w:p>
    <w:p w:rsidR="00C90A0F" w:rsidRPr="006C237B" w:rsidRDefault="00C90A0F" w:rsidP="00F96E0C">
      <w:pPr>
        <w:numPr>
          <w:ilvl w:val="1"/>
          <w:numId w:val="30"/>
        </w:numPr>
        <w:tabs>
          <w:tab w:val="left" w:pos="3402"/>
        </w:tabs>
        <w:jc w:val="both"/>
      </w:pPr>
      <w:proofErr w:type="gramStart"/>
      <w:r w:rsidRPr="006C237B">
        <w:t>tunneb</w:t>
      </w:r>
      <w:proofErr w:type="gramEnd"/>
      <w:r w:rsidRPr="006C237B">
        <w:t xml:space="preserve"> ja austab oma keelt ja kultuuri ning aitab kaasa eesti keele ja kultuuri säilimisele ja arengule. Omab ettekujutust ja teadmisi maailma eri rahvaste kultuuridest, suhtub teistest rahvustest inimestesse eelarvamustevabalt ja lugupidavalt;</w:t>
      </w:r>
    </w:p>
    <w:p w:rsidR="00C90A0F" w:rsidRPr="006C237B" w:rsidRDefault="00C90A0F" w:rsidP="00F96E0C">
      <w:pPr>
        <w:numPr>
          <w:ilvl w:val="1"/>
          <w:numId w:val="30"/>
        </w:numPr>
        <w:tabs>
          <w:tab w:val="left" w:pos="3402"/>
        </w:tabs>
        <w:jc w:val="both"/>
      </w:pPr>
      <w:r w:rsidRPr="006C237B">
        <w:t>on teadmishimuline, oskab õppida ja leida edasiõppimisvõimalusi, kasutades vajaduse korral asjakohast nõu;</w:t>
      </w:r>
    </w:p>
    <w:p w:rsidR="00C90A0F" w:rsidRPr="006C237B" w:rsidRDefault="00C90A0F" w:rsidP="00F96E0C">
      <w:pPr>
        <w:numPr>
          <w:ilvl w:val="1"/>
          <w:numId w:val="30"/>
        </w:numPr>
        <w:tabs>
          <w:tab w:val="left" w:pos="3402"/>
        </w:tabs>
        <w:jc w:val="both"/>
      </w:pPr>
      <w:r w:rsidRPr="006C237B">
        <w:t>on ettevõtlik, usub iseendasse, kujundab oma ideaale, seab endale eesmärke ja tegutseb nende nimel, juhib ja korrigeerib oma käitumist ning võtab endale vastutuse oma tegude eest;</w:t>
      </w:r>
    </w:p>
    <w:p w:rsidR="00C90A0F" w:rsidRPr="006C237B" w:rsidRDefault="00C90A0F" w:rsidP="00F96E0C">
      <w:pPr>
        <w:numPr>
          <w:ilvl w:val="1"/>
          <w:numId w:val="30"/>
        </w:numPr>
        <w:tabs>
          <w:tab w:val="left" w:pos="3402"/>
        </w:tabs>
        <w:jc w:val="both"/>
      </w:pPr>
      <w:r w:rsidRPr="006C237B">
        <w:lastRenderedPageBreak/>
        <w:t>suudab end olukorda ja suhtluspartnereid arvestades kõnes ja kirjas selgelt ja asjakohaselt väljendada, mõista ja tõlgendada erinevaid tekste, tunneb ja järgib õigekirjareegleid;</w:t>
      </w:r>
    </w:p>
    <w:p w:rsidR="00C90A0F" w:rsidRPr="006C237B" w:rsidRDefault="00C90A0F" w:rsidP="00F96E0C">
      <w:pPr>
        <w:numPr>
          <w:ilvl w:val="1"/>
          <w:numId w:val="30"/>
        </w:numPr>
        <w:tabs>
          <w:tab w:val="left" w:pos="3402"/>
        </w:tabs>
        <w:jc w:val="both"/>
      </w:pPr>
      <w:r w:rsidRPr="006C237B">
        <w:t>valdab vähemalt üht võõrkeelt tasemel, mis võimaldab igapäevastes olukordades suhelda kirjalikult ja suuliselt ning lugeda ja mõista eakohaseid võõrkeelseid tekste;</w:t>
      </w:r>
    </w:p>
    <w:p w:rsidR="00C90A0F" w:rsidRPr="006C237B" w:rsidRDefault="00C90A0F" w:rsidP="00F96E0C">
      <w:pPr>
        <w:numPr>
          <w:ilvl w:val="1"/>
          <w:numId w:val="30"/>
        </w:numPr>
        <w:tabs>
          <w:tab w:val="left" w:pos="3402"/>
        </w:tabs>
        <w:jc w:val="both"/>
      </w:pPr>
      <w:r w:rsidRPr="006C237B">
        <w:t>suudab lahendada igapäevaelu erinevates valdkondades tekkivaid küsimusi, mis nõuavad matemaatiliste mõttemeetodite (loogika ja ruumilise mõtlemise) ning esitusviiside (valemite, mudelite, skeemide, graafikute) kasutamist;</w:t>
      </w:r>
    </w:p>
    <w:p w:rsidR="00C90A0F" w:rsidRPr="006C237B" w:rsidRDefault="00C90A0F" w:rsidP="00F96E0C">
      <w:pPr>
        <w:numPr>
          <w:ilvl w:val="1"/>
          <w:numId w:val="30"/>
        </w:numPr>
        <w:tabs>
          <w:tab w:val="left" w:pos="3402"/>
        </w:tabs>
        <w:jc w:val="both"/>
      </w:pPr>
      <w:r w:rsidRPr="006C237B">
        <w:t>mõistab inimese ja keskkonna seoseid, suhtub vastutustundlikult elukeskkonda ning elab ja tegutseb loodust ja keskkonda säästes;</w:t>
      </w:r>
    </w:p>
    <w:p w:rsidR="00C90A0F" w:rsidRPr="006C237B" w:rsidRDefault="00C90A0F" w:rsidP="00F96E0C">
      <w:pPr>
        <w:numPr>
          <w:ilvl w:val="1"/>
          <w:numId w:val="30"/>
        </w:numPr>
        <w:tabs>
          <w:tab w:val="left" w:pos="3402"/>
        </w:tabs>
        <w:jc w:val="both"/>
      </w:pPr>
      <w:r w:rsidRPr="006C237B">
        <w:t>oskab esitada loodusteaduslikke küsimusi, nende üle arutleda, esitada teaduslikke seisukohti ja teha tõendusmaterjali põhjal järeldusi;</w:t>
      </w:r>
    </w:p>
    <w:p w:rsidR="00C90A0F" w:rsidRPr="006C237B" w:rsidRDefault="00C90A0F" w:rsidP="00F96E0C">
      <w:pPr>
        <w:numPr>
          <w:ilvl w:val="1"/>
          <w:numId w:val="30"/>
        </w:numPr>
        <w:tabs>
          <w:tab w:val="left" w:pos="3402"/>
        </w:tabs>
        <w:jc w:val="both"/>
      </w:pPr>
      <w:r w:rsidRPr="006C237B">
        <w:t>suudab tehnikamaailmas toime tulla ning tehnikat eesmärgipäraselt ja võimalikult riskita kasutada;</w:t>
      </w:r>
    </w:p>
    <w:p w:rsidR="00C90A0F" w:rsidRPr="006C237B" w:rsidRDefault="00C90A0F" w:rsidP="00F96E0C">
      <w:pPr>
        <w:numPr>
          <w:ilvl w:val="1"/>
          <w:numId w:val="30"/>
        </w:numPr>
        <w:tabs>
          <w:tab w:val="left" w:pos="3402"/>
        </w:tabs>
        <w:jc w:val="both"/>
      </w:pPr>
      <w:r w:rsidRPr="006C237B">
        <w:t>on aktiivne ja vastutustundlik kodanik, kes on huvitatud oma kooli, kodukoha ja riigi demokraatlikust arengust;</w:t>
      </w:r>
    </w:p>
    <w:p w:rsidR="00C90A0F" w:rsidRPr="006C237B" w:rsidRDefault="00C90A0F" w:rsidP="00F96E0C">
      <w:pPr>
        <w:numPr>
          <w:ilvl w:val="1"/>
          <w:numId w:val="30"/>
        </w:numPr>
        <w:tabs>
          <w:tab w:val="left" w:pos="3402"/>
        </w:tabs>
        <w:jc w:val="both"/>
      </w:pPr>
      <w:r w:rsidRPr="006C237B">
        <w:t>suudab väljendada ennast loominguliselt, peab lugu kunstist ja kultuuripärandist;</w:t>
      </w:r>
    </w:p>
    <w:p w:rsidR="00C90A0F" w:rsidRPr="006C237B" w:rsidRDefault="00C90A0F" w:rsidP="00F96E0C">
      <w:pPr>
        <w:numPr>
          <w:ilvl w:val="1"/>
          <w:numId w:val="30"/>
        </w:numPr>
        <w:tabs>
          <w:tab w:val="left" w:pos="3402"/>
        </w:tabs>
        <w:jc w:val="both"/>
      </w:pPr>
      <w:r w:rsidRPr="006C237B">
        <w:t>väärtustab ja järgib tervislikku eluviisi ning on füüsiliselt aktiivne;</w:t>
      </w:r>
    </w:p>
    <w:p w:rsidR="00C90A0F" w:rsidRPr="006C237B" w:rsidRDefault="00C90A0F" w:rsidP="00F96E0C">
      <w:pPr>
        <w:numPr>
          <w:ilvl w:val="1"/>
          <w:numId w:val="30"/>
        </w:numPr>
        <w:tabs>
          <w:tab w:val="left" w:pos="3402"/>
        </w:tabs>
        <w:jc w:val="both"/>
      </w:pPr>
      <w:proofErr w:type="gramStart"/>
      <w:r w:rsidRPr="006C237B">
        <w:t>mõtleb</w:t>
      </w:r>
      <w:proofErr w:type="gramEnd"/>
      <w:r w:rsidRPr="006C237B">
        <w:t xml:space="preserve"> süsteemselt, loovalt ja kriitiliselt, on avatud enesearendamisele. </w:t>
      </w:r>
    </w:p>
    <w:p w:rsidR="00C90A0F" w:rsidRPr="006C237B" w:rsidRDefault="00C90A0F" w:rsidP="00902AFE">
      <w:pPr>
        <w:tabs>
          <w:tab w:val="left" w:pos="3402"/>
        </w:tabs>
        <w:jc w:val="both"/>
        <w:rPr>
          <w:b/>
          <w:bCs/>
          <w:szCs w:val="22"/>
        </w:rPr>
      </w:pPr>
    </w:p>
    <w:p w:rsidR="00C90A0F" w:rsidRPr="006C237B" w:rsidRDefault="00C90A0F" w:rsidP="52789575">
      <w:pPr>
        <w:pStyle w:val="Heading3"/>
        <w:numPr>
          <w:ilvl w:val="2"/>
          <w:numId w:val="0"/>
        </w:numPr>
        <w:tabs>
          <w:tab w:val="left" w:pos="3402"/>
        </w:tabs>
        <w:jc w:val="left"/>
        <w:rPr>
          <w:color w:val="auto"/>
          <w:sz w:val="24"/>
          <w:szCs w:val="24"/>
        </w:rPr>
      </w:pPr>
      <w:bookmarkStart w:id="15" w:name="_Ref440799963"/>
      <w:r w:rsidRPr="52789575">
        <w:rPr>
          <w:color w:val="auto"/>
          <w:sz w:val="24"/>
          <w:szCs w:val="24"/>
        </w:rPr>
        <w:t>§ 1</w:t>
      </w:r>
      <w:r w:rsidR="1C9500B4" w:rsidRPr="52789575">
        <w:rPr>
          <w:color w:val="auto"/>
          <w:sz w:val="24"/>
          <w:szCs w:val="24"/>
        </w:rPr>
        <w:t>3</w:t>
      </w:r>
      <w:r w:rsidRPr="52789575">
        <w:rPr>
          <w:color w:val="auto"/>
          <w:sz w:val="24"/>
          <w:szCs w:val="24"/>
        </w:rPr>
        <w:t xml:space="preserve">. Õppe </w:t>
      </w:r>
      <w:proofErr w:type="gramStart"/>
      <w:r w:rsidRPr="52789575">
        <w:rPr>
          <w:color w:val="auto"/>
          <w:sz w:val="24"/>
          <w:szCs w:val="24"/>
        </w:rPr>
        <w:t>ja</w:t>
      </w:r>
      <w:proofErr w:type="gramEnd"/>
      <w:r w:rsidRPr="52789575">
        <w:rPr>
          <w:color w:val="auto"/>
          <w:sz w:val="24"/>
          <w:szCs w:val="24"/>
        </w:rPr>
        <w:t xml:space="preserve"> kasvatuse rõhuasetused III kooliastmes</w:t>
      </w:r>
      <w:bookmarkEnd w:id="15"/>
      <w:r w:rsidRPr="52789575">
        <w:rPr>
          <w:color w:val="auto"/>
          <w:sz w:val="24"/>
          <w:szCs w:val="24"/>
        </w:rPr>
        <w:t xml:space="preserve"> </w:t>
      </w:r>
    </w:p>
    <w:p w:rsidR="00CC0B5F" w:rsidRPr="006C237B" w:rsidRDefault="00CC0B5F" w:rsidP="00902AFE">
      <w:pPr>
        <w:tabs>
          <w:tab w:val="left" w:pos="3402"/>
        </w:tabs>
      </w:pPr>
    </w:p>
    <w:p w:rsidR="00C90A0F" w:rsidRPr="006C237B" w:rsidRDefault="00C90A0F" w:rsidP="00902AFE">
      <w:pPr>
        <w:tabs>
          <w:tab w:val="left" w:pos="3402"/>
        </w:tabs>
        <w:jc w:val="both"/>
        <w:rPr>
          <w:szCs w:val="22"/>
        </w:rPr>
      </w:pPr>
      <w:r w:rsidRPr="006C237B">
        <w:rPr>
          <w:szCs w:val="22"/>
        </w:rPr>
        <w:t xml:space="preserve">Kolmandas kooliastmes on õppe </w:t>
      </w:r>
      <w:proofErr w:type="gramStart"/>
      <w:r w:rsidRPr="006C237B">
        <w:rPr>
          <w:szCs w:val="22"/>
        </w:rPr>
        <w:t>ja</w:t>
      </w:r>
      <w:proofErr w:type="gramEnd"/>
      <w:r w:rsidRPr="006C237B">
        <w:rPr>
          <w:szCs w:val="22"/>
        </w:rPr>
        <w:t xml:space="preserve"> kasvatuse põhitaotlus aidata õpilastel kujuneda vastutustundlikeks ühiskonnaliikmeteks, kes igapäevaelus iseseisvalt toime tulevad ning suudavad oma huvidele ja võimetele vastavat õpiteed valida. Kolmandas kooliastmes keskendutakse:</w:t>
      </w:r>
    </w:p>
    <w:p w:rsidR="00C90A0F" w:rsidRPr="006C237B" w:rsidRDefault="00C90A0F" w:rsidP="00F96E0C">
      <w:pPr>
        <w:numPr>
          <w:ilvl w:val="0"/>
          <w:numId w:val="26"/>
        </w:numPr>
        <w:tabs>
          <w:tab w:val="left" w:pos="3402"/>
        </w:tabs>
        <w:jc w:val="both"/>
        <w:rPr>
          <w:szCs w:val="22"/>
        </w:rPr>
      </w:pPr>
      <w:r w:rsidRPr="006C237B">
        <w:rPr>
          <w:szCs w:val="22"/>
        </w:rPr>
        <w:t>õpimotivatsiooni hoidmisele;</w:t>
      </w:r>
    </w:p>
    <w:p w:rsidR="00C90A0F" w:rsidRPr="006C237B" w:rsidRDefault="00C90A0F" w:rsidP="00F96E0C">
      <w:pPr>
        <w:numPr>
          <w:ilvl w:val="0"/>
          <w:numId w:val="26"/>
        </w:numPr>
        <w:tabs>
          <w:tab w:val="left" w:pos="3402"/>
        </w:tabs>
        <w:jc w:val="both"/>
        <w:rPr>
          <w:szCs w:val="22"/>
        </w:rPr>
      </w:pPr>
      <w:r w:rsidRPr="006C237B">
        <w:rPr>
          <w:szCs w:val="22"/>
        </w:rPr>
        <w:t>õppesisu ja omandatavate oskuste seostamisele igapäevaeluga ning nende rakendatavuse tutvustamisele tulevases tööelus ja jätkuõpingutes;</w:t>
      </w:r>
    </w:p>
    <w:p w:rsidR="00C90A0F" w:rsidRPr="006C237B" w:rsidRDefault="00C90A0F" w:rsidP="00F96E0C">
      <w:pPr>
        <w:numPr>
          <w:ilvl w:val="0"/>
          <w:numId w:val="26"/>
        </w:numPr>
        <w:tabs>
          <w:tab w:val="left" w:pos="3402"/>
        </w:tabs>
        <w:jc w:val="both"/>
        <w:rPr>
          <w:szCs w:val="22"/>
        </w:rPr>
      </w:pPr>
      <w:r w:rsidRPr="006C237B">
        <w:rPr>
          <w:szCs w:val="22"/>
        </w:rPr>
        <w:t>erinevate õpistrateegiate teadvustatud kasutamisele ning enesekontrollimise oskuse arendamisele;</w:t>
      </w:r>
    </w:p>
    <w:p w:rsidR="00C90A0F" w:rsidRPr="006C237B" w:rsidRDefault="00C90A0F" w:rsidP="00F96E0C">
      <w:pPr>
        <w:numPr>
          <w:ilvl w:val="0"/>
          <w:numId w:val="26"/>
        </w:numPr>
        <w:tabs>
          <w:tab w:val="left" w:pos="3402"/>
        </w:tabs>
        <w:jc w:val="both"/>
        <w:rPr>
          <w:szCs w:val="22"/>
        </w:rPr>
      </w:pPr>
      <w:r w:rsidRPr="006C237B">
        <w:rPr>
          <w:szCs w:val="22"/>
        </w:rPr>
        <w:t>pikemaajaliste õppeülesannete (sealhulgas uurimuslike õppeülesannete) planeerimisele, eesmärkide püstitamisele ja oma tulemuste hindamisele;</w:t>
      </w:r>
    </w:p>
    <w:p w:rsidR="00C90A0F" w:rsidRPr="006C237B" w:rsidRDefault="00C90A0F" w:rsidP="00F96E0C">
      <w:pPr>
        <w:numPr>
          <w:ilvl w:val="0"/>
          <w:numId w:val="26"/>
        </w:numPr>
        <w:tabs>
          <w:tab w:val="left" w:pos="3402"/>
        </w:tabs>
        <w:jc w:val="both"/>
        <w:rPr>
          <w:szCs w:val="22"/>
        </w:rPr>
      </w:pPr>
      <w:r w:rsidRPr="006C237B">
        <w:rPr>
          <w:szCs w:val="22"/>
        </w:rPr>
        <w:t>õpilaste erivõimete ja huvide arendamisele;</w:t>
      </w:r>
    </w:p>
    <w:p w:rsidR="00C90A0F" w:rsidRPr="006C237B" w:rsidRDefault="00C90A0F" w:rsidP="00F96E0C">
      <w:pPr>
        <w:numPr>
          <w:ilvl w:val="0"/>
          <w:numId w:val="26"/>
        </w:numPr>
        <w:tabs>
          <w:tab w:val="left" w:pos="3402"/>
        </w:tabs>
        <w:jc w:val="both"/>
        <w:rPr>
          <w:b/>
          <w:bCs/>
          <w:szCs w:val="22"/>
        </w:rPr>
      </w:pPr>
      <w:proofErr w:type="gramStart"/>
      <w:r w:rsidRPr="006C237B">
        <w:rPr>
          <w:szCs w:val="22"/>
        </w:rPr>
        <w:t>õpilaste</w:t>
      </w:r>
      <w:proofErr w:type="gramEnd"/>
      <w:r w:rsidRPr="006C237B">
        <w:rPr>
          <w:szCs w:val="22"/>
        </w:rPr>
        <w:t xml:space="preserve"> toetamisele nende edasiste õpingute ja kutsevalikute tegemisel. </w:t>
      </w:r>
    </w:p>
    <w:p w:rsidR="00C90A0F" w:rsidRPr="006C237B" w:rsidRDefault="00C90A0F" w:rsidP="00902AFE">
      <w:pPr>
        <w:tabs>
          <w:tab w:val="left" w:pos="3402"/>
        </w:tabs>
        <w:jc w:val="both"/>
        <w:rPr>
          <w:b/>
          <w:bCs/>
          <w:szCs w:val="22"/>
        </w:rPr>
      </w:pPr>
    </w:p>
    <w:p w:rsidR="00C90A0F" w:rsidRPr="006C237B" w:rsidRDefault="00C90A0F" w:rsidP="00902AFE">
      <w:pPr>
        <w:tabs>
          <w:tab w:val="left" w:pos="3402"/>
        </w:tabs>
        <w:jc w:val="center"/>
        <w:rPr>
          <w:b/>
          <w:bCs/>
          <w:szCs w:val="22"/>
        </w:rPr>
      </w:pPr>
    </w:p>
    <w:p w:rsidR="00C90A0F" w:rsidRPr="006C237B" w:rsidRDefault="00C26537" w:rsidP="00902AFE">
      <w:pPr>
        <w:pStyle w:val="Heading2"/>
        <w:tabs>
          <w:tab w:val="left" w:pos="3402"/>
        </w:tabs>
        <w:rPr>
          <w:sz w:val="28"/>
        </w:rPr>
      </w:pPr>
      <w:bookmarkStart w:id="16" w:name="_Ref440799969"/>
      <w:r w:rsidRPr="006C237B">
        <w:rPr>
          <w:sz w:val="28"/>
        </w:rPr>
        <w:br w:type="page"/>
      </w:r>
      <w:bookmarkStart w:id="17" w:name="_Ref440807209"/>
      <w:r w:rsidR="00C90A0F" w:rsidRPr="006C237B">
        <w:rPr>
          <w:sz w:val="28"/>
        </w:rPr>
        <w:lastRenderedPageBreak/>
        <w:t xml:space="preserve">2. </w:t>
      </w:r>
      <w:proofErr w:type="gramStart"/>
      <w:r w:rsidR="00C90A0F" w:rsidRPr="006C237B">
        <w:rPr>
          <w:sz w:val="28"/>
        </w:rPr>
        <w:t>jagu</w:t>
      </w:r>
      <w:bookmarkStart w:id="18" w:name="_Ref440799993"/>
      <w:bookmarkEnd w:id="16"/>
      <w:proofErr w:type="gramEnd"/>
      <w:r w:rsidRPr="006C237B">
        <w:rPr>
          <w:sz w:val="28"/>
        </w:rPr>
        <w:t xml:space="preserve">. </w:t>
      </w:r>
      <w:r w:rsidR="00C90A0F" w:rsidRPr="006C237B">
        <w:rPr>
          <w:sz w:val="28"/>
        </w:rPr>
        <w:t>Kooli õppekorraldus</w:t>
      </w:r>
      <w:bookmarkEnd w:id="17"/>
      <w:bookmarkEnd w:id="18"/>
      <w:r w:rsidR="00C90A0F" w:rsidRPr="006C237B">
        <w:rPr>
          <w:sz w:val="28"/>
        </w:rPr>
        <w:t xml:space="preserve"> </w:t>
      </w:r>
    </w:p>
    <w:p w:rsidR="00C90A0F" w:rsidRPr="006C237B" w:rsidRDefault="00C90A0F" w:rsidP="00902AFE">
      <w:pPr>
        <w:tabs>
          <w:tab w:val="left" w:pos="3402"/>
        </w:tabs>
      </w:pPr>
      <w:r w:rsidRPr="006C237B">
        <w:t xml:space="preserve"> </w:t>
      </w:r>
    </w:p>
    <w:p w:rsidR="00C90A0F" w:rsidRPr="006C237B" w:rsidRDefault="00C90A0F" w:rsidP="00902AFE">
      <w:pPr>
        <w:pStyle w:val="Heading3"/>
        <w:numPr>
          <w:ilvl w:val="2"/>
          <w:numId w:val="0"/>
        </w:numPr>
        <w:tabs>
          <w:tab w:val="left" w:pos="3402"/>
        </w:tabs>
        <w:jc w:val="left"/>
        <w:rPr>
          <w:color w:val="auto"/>
        </w:rPr>
      </w:pPr>
      <w:bookmarkStart w:id="19" w:name="_Ref440800003"/>
      <w:r w:rsidRPr="52789575">
        <w:rPr>
          <w:color w:val="auto"/>
          <w:sz w:val="24"/>
          <w:szCs w:val="24"/>
        </w:rPr>
        <w:t>§ 1</w:t>
      </w:r>
      <w:r w:rsidR="276EEE70" w:rsidRPr="52789575">
        <w:rPr>
          <w:color w:val="auto"/>
          <w:sz w:val="24"/>
          <w:szCs w:val="24"/>
        </w:rPr>
        <w:t>4</w:t>
      </w:r>
      <w:r w:rsidRPr="52789575">
        <w:rPr>
          <w:color w:val="auto"/>
          <w:sz w:val="24"/>
          <w:szCs w:val="24"/>
        </w:rPr>
        <w:t xml:space="preserve">.  Õppe </w:t>
      </w:r>
      <w:proofErr w:type="gramStart"/>
      <w:r w:rsidRPr="52789575">
        <w:rPr>
          <w:color w:val="auto"/>
          <w:sz w:val="24"/>
          <w:szCs w:val="24"/>
        </w:rPr>
        <w:t>ja</w:t>
      </w:r>
      <w:proofErr w:type="gramEnd"/>
      <w:r w:rsidRPr="52789575">
        <w:rPr>
          <w:color w:val="auto"/>
          <w:sz w:val="24"/>
          <w:szCs w:val="24"/>
        </w:rPr>
        <w:t xml:space="preserve"> kasvatuse korraldus</w:t>
      </w:r>
      <w:bookmarkEnd w:id="19"/>
    </w:p>
    <w:p w:rsidR="00C90A0F" w:rsidRPr="006C237B" w:rsidRDefault="00C90A0F" w:rsidP="00902AFE">
      <w:pPr>
        <w:tabs>
          <w:tab w:val="left" w:pos="3402"/>
        </w:tabs>
        <w:rPr>
          <w:b/>
          <w:bCs/>
          <w:szCs w:val="22"/>
        </w:rPr>
      </w:pPr>
    </w:p>
    <w:p w:rsidR="00C90A0F" w:rsidRPr="006C237B" w:rsidRDefault="00C90A0F" w:rsidP="00F96E0C">
      <w:pPr>
        <w:pStyle w:val="BodyText3"/>
        <w:numPr>
          <w:ilvl w:val="0"/>
          <w:numId w:val="15"/>
        </w:numPr>
        <w:tabs>
          <w:tab w:val="left" w:pos="3402"/>
        </w:tabs>
        <w:jc w:val="both"/>
        <w:rPr>
          <w:color w:val="auto"/>
          <w:sz w:val="24"/>
        </w:rPr>
      </w:pPr>
      <w:r w:rsidRPr="006C237B">
        <w:rPr>
          <w:color w:val="auto"/>
          <w:sz w:val="24"/>
        </w:rPr>
        <w:t>Kool lähtub õppe ja kasvatuse korraldamisel järgmistest põhimõtetest:</w:t>
      </w:r>
    </w:p>
    <w:p w:rsidR="00C90A0F" w:rsidRPr="006C237B" w:rsidRDefault="00C90A0F" w:rsidP="00F96E0C">
      <w:pPr>
        <w:pStyle w:val="BodyText3"/>
        <w:numPr>
          <w:ilvl w:val="0"/>
          <w:numId w:val="33"/>
        </w:numPr>
        <w:tabs>
          <w:tab w:val="left" w:pos="3402"/>
        </w:tabs>
        <w:jc w:val="both"/>
        <w:rPr>
          <w:color w:val="auto"/>
          <w:sz w:val="24"/>
        </w:rPr>
      </w:pPr>
      <w:r w:rsidRPr="006C237B">
        <w:rPr>
          <w:color w:val="auto"/>
          <w:sz w:val="24"/>
        </w:rPr>
        <w:t>kvaliteetne põhiharidus on kättesaadav kõikidele isikutele, sõltumata nende sotsiaalsest või majanduslikust taustast või hariduslikest erivajadustest;</w:t>
      </w:r>
    </w:p>
    <w:p w:rsidR="00C90A0F" w:rsidRPr="006C237B" w:rsidRDefault="00C90A0F" w:rsidP="00F96E0C">
      <w:pPr>
        <w:pStyle w:val="BodyText3"/>
        <w:numPr>
          <w:ilvl w:val="0"/>
          <w:numId w:val="33"/>
        </w:numPr>
        <w:tabs>
          <w:tab w:val="left" w:pos="3402"/>
        </w:tabs>
        <w:jc w:val="both"/>
        <w:rPr>
          <w:color w:val="auto"/>
          <w:sz w:val="24"/>
        </w:rPr>
      </w:pPr>
      <w:proofErr w:type="gramStart"/>
      <w:r w:rsidRPr="006C237B">
        <w:rPr>
          <w:color w:val="auto"/>
          <w:sz w:val="24"/>
        </w:rPr>
        <w:t>kool</w:t>
      </w:r>
      <w:proofErr w:type="gramEnd"/>
      <w:r w:rsidRPr="006C237B">
        <w:rPr>
          <w:color w:val="auto"/>
          <w:sz w:val="24"/>
        </w:rPr>
        <w:t xml:space="preserve"> lähtub oma tegevuse korraldamisel piirkonna eripärast, õpilaste vajadustest ja huvidest, vanemate ettepanekutest.</w:t>
      </w:r>
    </w:p>
    <w:p w:rsidR="00C90A0F" w:rsidRPr="006C237B" w:rsidRDefault="00C90A0F" w:rsidP="00902AFE">
      <w:pPr>
        <w:pStyle w:val="BodyText3"/>
        <w:tabs>
          <w:tab w:val="left" w:pos="3402"/>
        </w:tabs>
        <w:jc w:val="both"/>
        <w:rPr>
          <w:color w:val="auto"/>
          <w:sz w:val="24"/>
        </w:rPr>
      </w:pPr>
    </w:p>
    <w:p w:rsidR="00C90A0F" w:rsidRPr="006C237B" w:rsidRDefault="00C90A0F" w:rsidP="00F96E0C">
      <w:pPr>
        <w:numPr>
          <w:ilvl w:val="0"/>
          <w:numId w:val="15"/>
        </w:numPr>
        <w:tabs>
          <w:tab w:val="left" w:pos="1440"/>
          <w:tab w:val="left" w:pos="3402"/>
        </w:tabs>
        <w:jc w:val="both"/>
      </w:pPr>
      <w:r w:rsidRPr="006C237B">
        <w:t>Koolis toimub statsionaarne tavaõpe, kus kõiki õppekavas loetletud õppeaineid õpitakse kogu õppeaasta vältel vastavalt tunnijaotusplaani alusel koostatud tunniplaanile.</w:t>
      </w:r>
    </w:p>
    <w:p w:rsidR="00C90A0F" w:rsidRPr="006C237B" w:rsidRDefault="00C90A0F" w:rsidP="00902AFE">
      <w:pPr>
        <w:tabs>
          <w:tab w:val="left" w:pos="1440"/>
          <w:tab w:val="left" w:pos="3402"/>
        </w:tabs>
        <w:jc w:val="both"/>
      </w:pPr>
    </w:p>
    <w:p w:rsidR="00C90A0F" w:rsidRPr="006C237B" w:rsidRDefault="00C90A0F" w:rsidP="00F96E0C">
      <w:pPr>
        <w:pStyle w:val="BodyText3"/>
        <w:numPr>
          <w:ilvl w:val="0"/>
          <w:numId w:val="15"/>
        </w:numPr>
        <w:tabs>
          <w:tab w:val="left" w:pos="1440"/>
          <w:tab w:val="left" w:pos="3402"/>
        </w:tabs>
        <w:jc w:val="both"/>
        <w:rPr>
          <w:color w:val="auto"/>
          <w:sz w:val="24"/>
        </w:rPr>
      </w:pPr>
      <w:r w:rsidRPr="006C237B">
        <w:rPr>
          <w:color w:val="auto"/>
          <w:sz w:val="24"/>
        </w:rPr>
        <w:t xml:space="preserve">Kooli päevakava kajastab õppetegevuste </w:t>
      </w:r>
      <w:proofErr w:type="gramStart"/>
      <w:r w:rsidRPr="006C237B">
        <w:rPr>
          <w:color w:val="auto"/>
          <w:sz w:val="24"/>
        </w:rPr>
        <w:t>ja</w:t>
      </w:r>
      <w:proofErr w:type="gramEnd"/>
      <w:r w:rsidRPr="006C237B">
        <w:rPr>
          <w:color w:val="auto"/>
          <w:sz w:val="24"/>
        </w:rPr>
        <w:t xml:space="preserve"> õppekavaväliste tegevuste (pikapäevarühm, ringid) järjestust ja ajalist kestust. </w:t>
      </w:r>
    </w:p>
    <w:p w:rsidR="00C90A0F" w:rsidRPr="006C237B" w:rsidRDefault="00C90A0F" w:rsidP="00902AFE">
      <w:pPr>
        <w:pStyle w:val="BodyText3"/>
        <w:tabs>
          <w:tab w:val="left" w:pos="1440"/>
          <w:tab w:val="left" w:pos="3402"/>
        </w:tabs>
        <w:jc w:val="both"/>
        <w:rPr>
          <w:color w:val="auto"/>
          <w:sz w:val="24"/>
        </w:rPr>
      </w:pPr>
    </w:p>
    <w:p w:rsidR="00C90A0F" w:rsidRPr="006C237B" w:rsidRDefault="00C90A0F" w:rsidP="00F96E0C">
      <w:pPr>
        <w:pStyle w:val="BodyText3"/>
        <w:numPr>
          <w:ilvl w:val="0"/>
          <w:numId w:val="15"/>
        </w:numPr>
        <w:tabs>
          <w:tab w:val="left" w:pos="1440"/>
          <w:tab w:val="left" w:pos="3402"/>
        </w:tabs>
        <w:jc w:val="both"/>
        <w:rPr>
          <w:color w:val="auto"/>
          <w:sz w:val="24"/>
        </w:rPr>
      </w:pPr>
      <w:r w:rsidRPr="006C237B">
        <w:rPr>
          <w:color w:val="auto"/>
          <w:sz w:val="24"/>
        </w:rPr>
        <w:t xml:space="preserve">Kooli õppe </w:t>
      </w:r>
      <w:proofErr w:type="gramStart"/>
      <w:r w:rsidRPr="006C237B">
        <w:rPr>
          <w:color w:val="auto"/>
          <w:sz w:val="24"/>
        </w:rPr>
        <w:t>ja</w:t>
      </w:r>
      <w:proofErr w:type="gramEnd"/>
      <w:r w:rsidRPr="006C237B">
        <w:rPr>
          <w:color w:val="auto"/>
          <w:sz w:val="24"/>
        </w:rPr>
        <w:t xml:space="preserve"> kasvatuse korraldus on reglementeeritud kooli kodukorras ja põhimääruses.</w:t>
      </w:r>
    </w:p>
    <w:p w:rsidR="00C90A0F" w:rsidRPr="006C237B" w:rsidRDefault="00C90A0F" w:rsidP="00902AFE">
      <w:pPr>
        <w:tabs>
          <w:tab w:val="left" w:pos="1440"/>
          <w:tab w:val="left" w:pos="3402"/>
        </w:tabs>
        <w:jc w:val="both"/>
      </w:pPr>
      <w:r w:rsidRPr="006C237B">
        <w:t xml:space="preserve"> </w:t>
      </w:r>
    </w:p>
    <w:p w:rsidR="00C90A0F" w:rsidRPr="006C237B" w:rsidRDefault="00C90A0F" w:rsidP="00902AFE">
      <w:pPr>
        <w:pStyle w:val="Heading3"/>
        <w:numPr>
          <w:ilvl w:val="2"/>
          <w:numId w:val="0"/>
        </w:numPr>
        <w:tabs>
          <w:tab w:val="left" w:pos="3402"/>
        </w:tabs>
        <w:jc w:val="left"/>
        <w:rPr>
          <w:color w:val="auto"/>
        </w:rPr>
      </w:pPr>
      <w:bookmarkStart w:id="20" w:name="_Ref440800011"/>
      <w:r w:rsidRPr="52789575">
        <w:rPr>
          <w:color w:val="auto"/>
          <w:sz w:val="24"/>
          <w:szCs w:val="24"/>
        </w:rPr>
        <w:t>§ 1</w:t>
      </w:r>
      <w:r w:rsidR="44AA832B" w:rsidRPr="52789575">
        <w:rPr>
          <w:color w:val="auto"/>
          <w:sz w:val="24"/>
          <w:szCs w:val="24"/>
        </w:rPr>
        <w:t>5</w:t>
      </w:r>
      <w:r w:rsidRPr="52789575">
        <w:rPr>
          <w:color w:val="auto"/>
          <w:sz w:val="24"/>
          <w:szCs w:val="24"/>
        </w:rPr>
        <w:t xml:space="preserve">.  Õppe </w:t>
      </w:r>
      <w:proofErr w:type="gramStart"/>
      <w:r w:rsidRPr="52789575">
        <w:rPr>
          <w:color w:val="auto"/>
          <w:sz w:val="24"/>
          <w:szCs w:val="24"/>
        </w:rPr>
        <w:t>ja</w:t>
      </w:r>
      <w:proofErr w:type="gramEnd"/>
      <w:r w:rsidRPr="52789575">
        <w:rPr>
          <w:color w:val="auto"/>
          <w:sz w:val="24"/>
          <w:szCs w:val="24"/>
        </w:rPr>
        <w:t xml:space="preserve"> kasvatuse ajakasutus</w:t>
      </w:r>
      <w:bookmarkEnd w:id="20"/>
    </w:p>
    <w:p w:rsidR="00C90A0F" w:rsidRPr="006C237B" w:rsidRDefault="00C90A0F" w:rsidP="00902AFE">
      <w:pPr>
        <w:tabs>
          <w:tab w:val="left" w:pos="3402"/>
        </w:tabs>
        <w:rPr>
          <w:b/>
          <w:bCs/>
          <w:szCs w:val="22"/>
        </w:rPr>
      </w:pPr>
    </w:p>
    <w:p w:rsidR="00C90A0F" w:rsidRPr="006C237B" w:rsidRDefault="00C90A0F" w:rsidP="00F96E0C">
      <w:pPr>
        <w:numPr>
          <w:ilvl w:val="0"/>
          <w:numId w:val="8"/>
        </w:numPr>
        <w:tabs>
          <w:tab w:val="left" w:pos="3402"/>
        </w:tabs>
        <w:jc w:val="both"/>
        <w:rPr>
          <w:szCs w:val="22"/>
        </w:rPr>
      </w:pPr>
      <w:r w:rsidRPr="006C237B">
        <w:rPr>
          <w:szCs w:val="22"/>
        </w:rPr>
        <w:t xml:space="preserve">Õpilase vanema ja direktori või direktori </w:t>
      </w:r>
      <w:proofErr w:type="gramStart"/>
      <w:r w:rsidRPr="006C237B">
        <w:rPr>
          <w:szCs w:val="22"/>
        </w:rPr>
        <w:t xml:space="preserve">volitatud </w:t>
      </w:r>
      <w:r w:rsidR="00CC0B5F" w:rsidRPr="006C237B">
        <w:rPr>
          <w:szCs w:val="22"/>
        </w:rPr>
        <w:t xml:space="preserve"> </w:t>
      </w:r>
      <w:r w:rsidRPr="006C237B">
        <w:rPr>
          <w:szCs w:val="22"/>
        </w:rPr>
        <w:t>õpetaja</w:t>
      </w:r>
      <w:proofErr w:type="gramEnd"/>
      <w:r w:rsidRPr="006C237B">
        <w:rPr>
          <w:szCs w:val="22"/>
        </w:rPr>
        <w:t xml:space="preserve"> või teise õppe- ja kasvatusalal töötava isiku kokkule</w:t>
      </w:r>
      <w:r w:rsidR="00150ADE" w:rsidRPr="006C237B">
        <w:rPr>
          <w:szCs w:val="22"/>
        </w:rPr>
        <w:t>p</w:t>
      </w:r>
      <w:r w:rsidRPr="006C237B">
        <w:rPr>
          <w:szCs w:val="22"/>
        </w:rPr>
        <w:t>pel</w:t>
      </w:r>
      <w:r w:rsidR="00CC0B5F" w:rsidRPr="006C237B">
        <w:rPr>
          <w:szCs w:val="22"/>
        </w:rPr>
        <w:t xml:space="preserve"> </w:t>
      </w:r>
      <w:r w:rsidRPr="006C237B">
        <w:rPr>
          <w:szCs w:val="22"/>
        </w:rPr>
        <w:t xml:space="preserve"> võib kool arvestada kooli õppekava välist õppimist või tegevust, sealhulgas õpinguid mõnes teises üldhariduskoolis koolis õpetatava  </w:t>
      </w:r>
      <w:r w:rsidR="00CC0B5F" w:rsidRPr="006C237B">
        <w:rPr>
          <w:szCs w:val="22"/>
        </w:rPr>
        <w:t xml:space="preserve"> </w:t>
      </w:r>
      <w:r w:rsidRPr="006C237B">
        <w:rPr>
          <w:szCs w:val="22"/>
        </w:rPr>
        <w:t xml:space="preserve"> õppe osana tingimusel, et see võimaldab õpilasel saavutada kooli või individuaalse õppekavaga määratud õpitulemusi.</w:t>
      </w:r>
    </w:p>
    <w:p w:rsidR="00C90A0F" w:rsidRPr="006C237B" w:rsidRDefault="00C90A0F" w:rsidP="00902AFE">
      <w:pPr>
        <w:tabs>
          <w:tab w:val="left" w:pos="3402"/>
        </w:tabs>
        <w:jc w:val="both"/>
        <w:rPr>
          <w:szCs w:val="22"/>
        </w:rPr>
      </w:pPr>
    </w:p>
    <w:p w:rsidR="00C90A0F" w:rsidRPr="006C237B" w:rsidRDefault="00C90A0F" w:rsidP="00F96E0C">
      <w:pPr>
        <w:numPr>
          <w:ilvl w:val="0"/>
          <w:numId w:val="8"/>
        </w:numPr>
        <w:tabs>
          <w:tab w:val="left" w:pos="3402"/>
        </w:tabs>
        <w:jc w:val="both"/>
        <w:rPr>
          <w:szCs w:val="22"/>
        </w:rPr>
      </w:pPr>
      <w:r w:rsidRPr="006C237B">
        <w:rPr>
          <w:szCs w:val="22"/>
        </w:rPr>
        <w:t xml:space="preserve">Kool arvestab Põhikooli- </w:t>
      </w:r>
      <w:proofErr w:type="gramStart"/>
      <w:r w:rsidRPr="006C237B">
        <w:rPr>
          <w:szCs w:val="22"/>
        </w:rPr>
        <w:t>ja</w:t>
      </w:r>
      <w:proofErr w:type="gramEnd"/>
      <w:r w:rsidRPr="006C237B">
        <w:rPr>
          <w:szCs w:val="22"/>
        </w:rPr>
        <w:t xml:space="preserve"> gümnaasiumiseaduses sätestatud nõudeid õppeaasta pikkusele, samuti õpilase suurima nädalakoormuse piiranguid.</w:t>
      </w:r>
    </w:p>
    <w:p w:rsidR="00C90A0F" w:rsidRPr="006C237B" w:rsidRDefault="00C90A0F" w:rsidP="00902AFE">
      <w:pPr>
        <w:tabs>
          <w:tab w:val="left" w:pos="3402"/>
        </w:tabs>
        <w:jc w:val="both"/>
        <w:rPr>
          <w:szCs w:val="22"/>
        </w:rPr>
      </w:pPr>
    </w:p>
    <w:p w:rsidR="00C90A0F" w:rsidRPr="006C237B" w:rsidRDefault="00C90A0F" w:rsidP="00F96E0C">
      <w:pPr>
        <w:numPr>
          <w:ilvl w:val="0"/>
          <w:numId w:val="8"/>
        </w:numPr>
        <w:tabs>
          <w:tab w:val="left" w:pos="3402"/>
        </w:tabs>
        <w:jc w:val="both"/>
        <w:rPr>
          <w:szCs w:val="22"/>
        </w:rPr>
      </w:pPr>
      <w:r w:rsidRPr="006C237B">
        <w:rPr>
          <w:szCs w:val="22"/>
        </w:rPr>
        <w:t xml:space="preserve">Projekt-, õues- </w:t>
      </w:r>
      <w:proofErr w:type="gramStart"/>
      <w:r w:rsidRPr="006C237B">
        <w:rPr>
          <w:szCs w:val="22"/>
        </w:rPr>
        <w:t>ja</w:t>
      </w:r>
      <w:proofErr w:type="gramEnd"/>
      <w:r w:rsidRPr="006C237B">
        <w:rPr>
          <w:szCs w:val="22"/>
        </w:rPr>
        <w:t xml:space="preserve"> muuseumiõppeks ning õppekäikudeks kasutatakse üldjuhul aega, mida võimaldab kooli päevakava.</w:t>
      </w:r>
    </w:p>
    <w:p w:rsidR="00C26537" w:rsidRPr="006C237B" w:rsidRDefault="00C26537" w:rsidP="00902AFE">
      <w:pPr>
        <w:pStyle w:val="ListParagraph"/>
        <w:rPr>
          <w:szCs w:val="22"/>
        </w:rPr>
      </w:pPr>
    </w:p>
    <w:p w:rsidR="00C26537" w:rsidRPr="006C237B" w:rsidRDefault="00C26537" w:rsidP="00902AFE">
      <w:pPr>
        <w:tabs>
          <w:tab w:val="left" w:pos="3402"/>
        </w:tabs>
        <w:ind w:left="360"/>
        <w:jc w:val="both"/>
        <w:rPr>
          <w:szCs w:val="22"/>
        </w:rPr>
      </w:pPr>
    </w:p>
    <w:p w:rsidR="00C90A0F" w:rsidRPr="006C237B" w:rsidRDefault="00C90A0F" w:rsidP="52789575">
      <w:pPr>
        <w:pStyle w:val="Heading3"/>
        <w:numPr>
          <w:ilvl w:val="2"/>
          <w:numId w:val="0"/>
        </w:numPr>
        <w:tabs>
          <w:tab w:val="left" w:pos="3402"/>
        </w:tabs>
        <w:jc w:val="left"/>
        <w:rPr>
          <w:color w:val="auto"/>
          <w:sz w:val="24"/>
          <w:szCs w:val="24"/>
        </w:rPr>
      </w:pPr>
      <w:bookmarkStart w:id="21" w:name="_Ref440800023"/>
      <w:r w:rsidRPr="52789575">
        <w:rPr>
          <w:color w:val="auto"/>
          <w:sz w:val="24"/>
          <w:szCs w:val="24"/>
        </w:rPr>
        <w:t>§ 1</w:t>
      </w:r>
      <w:r w:rsidR="3EEB6556" w:rsidRPr="52789575">
        <w:rPr>
          <w:color w:val="auto"/>
          <w:sz w:val="24"/>
          <w:szCs w:val="24"/>
        </w:rPr>
        <w:t>6</w:t>
      </w:r>
      <w:r w:rsidRPr="52789575">
        <w:rPr>
          <w:color w:val="auto"/>
          <w:sz w:val="24"/>
          <w:szCs w:val="24"/>
        </w:rPr>
        <w:t xml:space="preserve">. Kohustuslikud </w:t>
      </w:r>
      <w:proofErr w:type="gramStart"/>
      <w:r w:rsidRPr="52789575">
        <w:rPr>
          <w:color w:val="auto"/>
          <w:sz w:val="24"/>
          <w:szCs w:val="24"/>
        </w:rPr>
        <w:t>ja</w:t>
      </w:r>
      <w:proofErr w:type="gramEnd"/>
      <w:r w:rsidRPr="52789575">
        <w:rPr>
          <w:color w:val="auto"/>
          <w:sz w:val="24"/>
          <w:szCs w:val="24"/>
        </w:rPr>
        <w:t xml:space="preserve"> valikõppeained</w:t>
      </w:r>
      <w:bookmarkEnd w:id="21"/>
      <w:r w:rsidRPr="52789575">
        <w:rPr>
          <w:color w:val="auto"/>
          <w:sz w:val="24"/>
          <w:szCs w:val="24"/>
        </w:rPr>
        <w:t xml:space="preserve"> </w:t>
      </w:r>
    </w:p>
    <w:p w:rsidR="00CC0B5F" w:rsidRPr="006C237B" w:rsidRDefault="00CC0B5F" w:rsidP="00902AFE">
      <w:pPr>
        <w:tabs>
          <w:tab w:val="left" w:pos="3402"/>
        </w:tabs>
      </w:pPr>
    </w:p>
    <w:p w:rsidR="00C90A0F" w:rsidRPr="006C237B" w:rsidRDefault="00C90A0F" w:rsidP="00F96E0C">
      <w:pPr>
        <w:numPr>
          <w:ilvl w:val="0"/>
          <w:numId w:val="18"/>
        </w:numPr>
        <w:tabs>
          <w:tab w:val="left" w:pos="3402"/>
        </w:tabs>
        <w:jc w:val="both"/>
        <w:rPr>
          <w:szCs w:val="22"/>
        </w:rPr>
      </w:pPr>
      <w:r w:rsidRPr="006C237B">
        <w:rPr>
          <w:szCs w:val="22"/>
        </w:rPr>
        <w:t>Kooli õppekavas on esitatud järgmised kohustuslike õppeainete ainekavad:</w:t>
      </w:r>
    </w:p>
    <w:p w:rsidR="00D07384" w:rsidRPr="006C237B" w:rsidRDefault="00D07384" w:rsidP="00F96E0C">
      <w:pPr>
        <w:numPr>
          <w:ilvl w:val="1"/>
          <w:numId w:val="18"/>
        </w:numPr>
        <w:tabs>
          <w:tab w:val="left" w:pos="3402"/>
        </w:tabs>
        <w:jc w:val="both"/>
      </w:pPr>
      <w:r w:rsidRPr="006C237B">
        <w:t>ainevaldkond keel ja kirjandus: eesti keel, kirjandus;</w:t>
      </w:r>
    </w:p>
    <w:p w:rsidR="00D07384" w:rsidRPr="006C237B" w:rsidRDefault="00D07384" w:rsidP="00F96E0C">
      <w:pPr>
        <w:numPr>
          <w:ilvl w:val="1"/>
          <w:numId w:val="18"/>
        </w:numPr>
        <w:tabs>
          <w:tab w:val="left" w:pos="3402"/>
        </w:tabs>
        <w:jc w:val="both"/>
      </w:pPr>
      <w:r w:rsidRPr="006C237B">
        <w:t>ainevaldkond võõrkeeled: A-võõrkeel, B-võõrkeel;</w:t>
      </w:r>
    </w:p>
    <w:p w:rsidR="00D07384" w:rsidRPr="006C237B" w:rsidRDefault="00D07384" w:rsidP="00F96E0C">
      <w:pPr>
        <w:numPr>
          <w:ilvl w:val="1"/>
          <w:numId w:val="18"/>
        </w:numPr>
        <w:tabs>
          <w:tab w:val="left" w:pos="3402"/>
        </w:tabs>
        <w:jc w:val="both"/>
      </w:pPr>
      <w:r w:rsidRPr="006C237B">
        <w:t>ainevaldkond matemaatika: matemaatika;</w:t>
      </w:r>
    </w:p>
    <w:p w:rsidR="00D07384" w:rsidRPr="006C237B" w:rsidRDefault="003E777F" w:rsidP="00F96E0C">
      <w:pPr>
        <w:numPr>
          <w:ilvl w:val="1"/>
          <w:numId w:val="18"/>
        </w:numPr>
        <w:tabs>
          <w:tab w:val="left" w:pos="3402"/>
        </w:tabs>
        <w:jc w:val="both"/>
      </w:pPr>
      <w:r w:rsidRPr="006C237B">
        <w:t xml:space="preserve">ainevaldkond </w:t>
      </w:r>
      <w:r w:rsidR="00D07384" w:rsidRPr="006C237B">
        <w:t>loodusained: loodusõpetus, bioloogia, geograafia, füüsika, keemia;</w:t>
      </w:r>
    </w:p>
    <w:p w:rsidR="00D07384" w:rsidRPr="006C237B" w:rsidRDefault="003E777F" w:rsidP="00F96E0C">
      <w:pPr>
        <w:numPr>
          <w:ilvl w:val="1"/>
          <w:numId w:val="18"/>
        </w:numPr>
        <w:tabs>
          <w:tab w:val="left" w:pos="3402"/>
        </w:tabs>
        <w:jc w:val="both"/>
      </w:pPr>
      <w:r w:rsidRPr="006C237B">
        <w:t xml:space="preserve">ainevaldkond </w:t>
      </w:r>
      <w:r w:rsidR="00D07384" w:rsidRPr="006C237B">
        <w:t>sotsiaalained: inimeseõpetus, ajalugu, ühiskonnaõpetus;</w:t>
      </w:r>
    </w:p>
    <w:p w:rsidR="00D07384" w:rsidRPr="006C237B" w:rsidRDefault="003E777F" w:rsidP="00F96E0C">
      <w:pPr>
        <w:numPr>
          <w:ilvl w:val="1"/>
          <w:numId w:val="18"/>
        </w:numPr>
        <w:tabs>
          <w:tab w:val="left" w:pos="3402"/>
        </w:tabs>
        <w:jc w:val="both"/>
      </w:pPr>
      <w:r w:rsidRPr="006C237B">
        <w:t xml:space="preserve">ainevaldkond </w:t>
      </w:r>
      <w:r w:rsidR="00D07384" w:rsidRPr="006C237B">
        <w:t>kunstiained: muusika, kunst;</w:t>
      </w:r>
    </w:p>
    <w:p w:rsidR="00D07384" w:rsidRPr="006C237B" w:rsidRDefault="003E777F" w:rsidP="00F96E0C">
      <w:pPr>
        <w:numPr>
          <w:ilvl w:val="1"/>
          <w:numId w:val="18"/>
        </w:numPr>
        <w:tabs>
          <w:tab w:val="left" w:pos="3402"/>
        </w:tabs>
        <w:jc w:val="both"/>
      </w:pPr>
      <w:r w:rsidRPr="006C237B">
        <w:t xml:space="preserve">ainevaldkond </w:t>
      </w:r>
      <w:r w:rsidR="00D07384" w:rsidRPr="006C237B">
        <w:t>tehnoloogia: tööõpetus, käsitöö ja kodundus, tehnoloogiaõpetus;</w:t>
      </w:r>
    </w:p>
    <w:p w:rsidR="00C90A0F" w:rsidRPr="006C237B" w:rsidRDefault="003E777F" w:rsidP="00F96E0C">
      <w:pPr>
        <w:numPr>
          <w:ilvl w:val="1"/>
          <w:numId w:val="18"/>
        </w:numPr>
        <w:tabs>
          <w:tab w:val="left" w:pos="3402"/>
        </w:tabs>
        <w:jc w:val="both"/>
      </w:pPr>
      <w:proofErr w:type="gramStart"/>
      <w:r w:rsidRPr="006C237B">
        <w:t>ainevaldkond</w:t>
      </w:r>
      <w:proofErr w:type="gramEnd"/>
      <w:r w:rsidRPr="006C237B">
        <w:t xml:space="preserve"> </w:t>
      </w:r>
      <w:r w:rsidR="00D07384" w:rsidRPr="006C237B">
        <w:t xml:space="preserve">kehaline kasvatus: kehaline kasvatus. </w:t>
      </w:r>
    </w:p>
    <w:p w:rsidR="00C90A0F" w:rsidRPr="006C237B" w:rsidRDefault="00C90A0F" w:rsidP="00902AFE">
      <w:pPr>
        <w:tabs>
          <w:tab w:val="left" w:pos="3402"/>
        </w:tabs>
        <w:jc w:val="both"/>
        <w:rPr>
          <w:szCs w:val="22"/>
        </w:rPr>
      </w:pPr>
    </w:p>
    <w:p w:rsidR="00C90A0F" w:rsidRPr="004C7916" w:rsidRDefault="00C90A0F" w:rsidP="00F96E0C">
      <w:pPr>
        <w:numPr>
          <w:ilvl w:val="0"/>
          <w:numId w:val="18"/>
        </w:numPr>
        <w:tabs>
          <w:tab w:val="left" w:pos="3402"/>
        </w:tabs>
        <w:jc w:val="both"/>
      </w:pPr>
      <w:r w:rsidRPr="52789575">
        <w:t>A-võõrkeelena õpitakse inglise keelt. B-võõrkeelena õpitakse vene keelt</w:t>
      </w:r>
      <w:r w:rsidR="37965420" w:rsidRPr="52789575">
        <w:t xml:space="preserve"> </w:t>
      </w:r>
      <w:proofErr w:type="gramStart"/>
      <w:r w:rsidR="37965420" w:rsidRPr="52789575">
        <w:t>ja</w:t>
      </w:r>
      <w:proofErr w:type="gramEnd"/>
      <w:r w:rsidR="37965420" w:rsidRPr="52789575">
        <w:t xml:space="preserve"> hispaania keelt</w:t>
      </w:r>
      <w:r w:rsidRPr="52789575">
        <w:t>.</w:t>
      </w:r>
    </w:p>
    <w:p w:rsidR="00C90A0F" w:rsidRPr="006C237B" w:rsidRDefault="00C90A0F" w:rsidP="52789575">
      <w:pPr>
        <w:tabs>
          <w:tab w:val="left" w:pos="3402"/>
        </w:tabs>
        <w:jc w:val="both"/>
      </w:pPr>
    </w:p>
    <w:p w:rsidR="00C90A0F" w:rsidRPr="006C237B" w:rsidRDefault="00C90A0F" w:rsidP="00F96E0C">
      <w:pPr>
        <w:numPr>
          <w:ilvl w:val="0"/>
          <w:numId w:val="18"/>
        </w:numPr>
        <w:tabs>
          <w:tab w:val="left" w:pos="3402"/>
        </w:tabs>
        <w:jc w:val="both"/>
      </w:pPr>
      <w:r w:rsidRPr="006C237B">
        <w:t>Kooli  õppekavas on esitatud järgmised valikõppeainete ainekavad:</w:t>
      </w:r>
    </w:p>
    <w:p w:rsidR="30EF0A3E" w:rsidRPr="006C237B" w:rsidRDefault="30EF0A3E" w:rsidP="00F96E0C">
      <w:pPr>
        <w:numPr>
          <w:ilvl w:val="1"/>
          <w:numId w:val="18"/>
        </w:numPr>
        <w:tabs>
          <w:tab w:val="left" w:pos="3402"/>
        </w:tabs>
        <w:spacing w:line="259" w:lineRule="auto"/>
        <w:jc w:val="both"/>
      </w:pPr>
      <w:r w:rsidRPr="006C237B">
        <w:t>õpioskused</w:t>
      </w:r>
    </w:p>
    <w:p w:rsidR="00C90A0F" w:rsidRPr="006C237B" w:rsidRDefault="00C90A0F" w:rsidP="00F96E0C">
      <w:pPr>
        <w:numPr>
          <w:ilvl w:val="1"/>
          <w:numId w:val="18"/>
        </w:numPr>
        <w:tabs>
          <w:tab w:val="left" w:pos="3402"/>
        </w:tabs>
        <w:jc w:val="both"/>
      </w:pPr>
      <w:r w:rsidRPr="006C237B">
        <w:t xml:space="preserve">karjääriõpetus </w:t>
      </w:r>
      <w:r w:rsidR="00AB2C34" w:rsidRPr="006C237B">
        <w:t xml:space="preserve"> </w:t>
      </w:r>
    </w:p>
    <w:p w:rsidR="00C90A0F" w:rsidRPr="006C237B" w:rsidRDefault="00C90A0F" w:rsidP="00902AFE">
      <w:pPr>
        <w:tabs>
          <w:tab w:val="left" w:pos="3402"/>
        </w:tabs>
        <w:jc w:val="both"/>
        <w:rPr>
          <w:szCs w:val="22"/>
        </w:rPr>
      </w:pPr>
    </w:p>
    <w:p w:rsidR="00C90A0F" w:rsidRPr="006C237B" w:rsidRDefault="00C90A0F" w:rsidP="00902AFE">
      <w:pPr>
        <w:pStyle w:val="Heading3"/>
        <w:numPr>
          <w:ilvl w:val="2"/>
          <w:numId w:val="0"/>
        </w:numPr>
        <w:tabs>
          <w:tab w:val="left" w:pos="3402"/>
        </w:tabs>
        <w:jc w:val="left"/>
        <w:rPr>
          <w:color w:val="auto"/>
        </w:rPr>
      </w:pPr>
      <w:bookmarkStart w:id="22" w:name="_Ref440800030"/>
      <w:r w:rsidRPr="52789575">
        <w:rPr>
          <w:color w:val="auto"/>
          <w:sz w:val="24"/>
          <w:szCs w:val="24"/>
        </w:rPr>
        <w:t>§ 1</w:t>
      </w:r>
      <w:r w:rsidR="392953E8" w:rsidRPr="52789575">
        <w:rPr>
          <w:color w:val="auto"/>
          <w:sz w:val="24"/>
          <w:szCs w:val="24"/>
        </w:rPr>
        <w:t>7</w:t>
      </w:r>
      <w:r w:rsidRPr="52789575">
        <w:rPr>
          <w:color w:val="auto"/>
          <w:sz w:val="24"/>
          <w:szCs w:val="24"/>
        </w:rPr>
        <w:t xml:space="preserve">. Tunnijaotusplaan õppeaineti </w:t>
      </w:r>
      <w:proofErr w:type="gramStart"/>
      <w:r w:rsidRPr="52789575">
        <w:rPr>
          <w:color w:val="auto"/>
          <w:sz w:val="24"/>
          <w:szCs w:val="24"/>
        </w:rPr>
        <w:t xml:space="preserve">ja </w:t>
      </w:r>
      <w:r w:rsidR="00CC0B5F" w:rsidRPr="52789575">
        <w:rPr>
          <w:color w:val="auto"/>
          <w:sz w:val="24"/>
          <w:szCs w:val="24"/>
        </w:rPr>
        <w:t xml:space="preserve"> </w:t>
      </w:r>
      <w:r w:rsidRPr="52789575">
        <w:rPr>
          <w:color w:val="auto"/>
          <w:sz w:val="24"/>
          <w:szCs w:val="24"/>
        </w:rPr>
        <w:t>klassiti</w:t>
      </w:r>
      <w:bookmarkEnd w:id="22"/>
      <w:proofErr w:type="gramEnd"/>
    </w:p>
    <w:p w:rsidR="00C90A0F" w:rsidRPr="006C237B" w:rsidRDefault="00C90A0F" w:rsidP="00902AFE">
      <w:pPr>
        <w:tabs>
          <w:tab w:val="left" w:pos="3402"/>
        </w:tabs>
        <w:jc w:val="both"/>
        <w:rPr>
          <w:b/>
          <w:bCs/>
          <w:szCs w:val="22"/>
        </w:rPr>
      </w:pPr>
    </w:p>
    <w:p w:rsidR="00C90A0F" w:rsidRPr="006C237B" w:rsidRDefault="00C90A0F" w:rsidP="00902AFE">
      <w:pPr>
        <w:tabs>
          <w:tab w:val="left" w:pos="3402"/>
        </w:tabs>
        <w:jc w:val="both"/>
        <w:rPr>
          <w:szCs w:val="22"/>
        </w:rPr>
      </w:pPr>
      <w:r w:rsidRPr="006C237B">
        <w:rPr>
          <w:szCs w:val="22"/>
        </w:rPr>
        <w:t>Põhikool tagab õpilasele õppe kohustuslikes õppeainetes alljärgnevas tunnijaotusplaanis vastavalt klassidele esitatud nädala õppetundide mahus:</w:t>
      </w:r>
    </w:p>
    <w:p w:rsidR="00C90A0F" w:rsidRPr="006C237B" w:rsidRDefault="00C90A0F" w:rsidP="00902AFE">
      <w:pPr>
        <w:tabs>
          <w:tab w:val="left" w:pos="3402"/>
        </w:tabs>
        <w:jc w:val="both"/>
        <w:rPr>
          <w:szCs w:val="22"/>
        </w:rPr>
      </w:pPr>
    </w:p>
    <w:tbl>
      <w:tblPr>
        <w:tblW w:w="9228" w:type="dxa"/>
        <w:tblInd w:w="-15" w:type="dxa"/>
        <w:tblLayout w:type="fixed"/>
        <w:tblCellMar>
          <w:top w:w="12" w:type="dxa"/>
          <w:left w:w="12" w:type="dxa"/>
          <w:right w:w="12" w:type="dxa"/>
        </w:tblCellMar>
        <w:tblLook w:val="0000"/>
      </w:tblPr>
      <w:tblGrid>
        <w:gridCol w:w="1638"/>
        <w:gridCol w:w="506"/>
        <w:gridCol w:w="506"/>
        <w:gridCol w:w="506"/>
        <w:gridCol w:w="506"/>
        <w:gridCol w:w="506"/>
        <w:gridCol w:w="506"/>
        <w:gridCol w:w="506"/>
        <w:gridCol w:w="506"/>
        <w:gridCol w:w="506"/>
        <w:gridCol w:w="506"/>
        <w:gridCol w:w="506"/>
        <w:gridCol w:w="506"/>
        <w:gridCol w:w="506"/>
        <w:gridCol w:w="506"/>
        <w:gridCol w:w="506"/>
      </w:tblGrid>
      <w:tr w:rsidR="006C237B" w:rsidRPr="006C237B" w:rsidTr="52789575">
        <w:trPr>
          <w:cantSplit/>
          <w:trHeight w:val="381"/>
        </w:trPr>
        <w:tc>
          <w:tcPr>
            <w:tcW w:w="163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D23AFF" w:rsidRPr="006C237B" w:rsidRDefault="00D23AFF" w:rsidP="00902AFE">
            <w:pPr>
              <w:tabs>
                <w:tab w:val="left" w:pos="3402"/>
              </w:tabs>
              <w:rPr>
                <w:sz w:val="20"/>
                <w:szCs w:val="20"/>
              </w:rPr>
            </w:pPr>
          </w:p>
        </w:tc>
        <w:tc>
          <w:tcPr>
            <w:tcW w:w="2530" w:type="dxa"/>
            <w:gridSpan w:val="5"/>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D23AFF" w:rsidRPr="006C237B" w:rsidRDefault="00D23AFF" w:rsidP="00902AFE">
            <w:pPr>
              <w:tabs>
                <w:tab w:val="left" w:pos="3402"/>
              </w:tabs>
              <w:ind w:left="113" w:right="113"/>
              <w:jc w:val="center"/>
              <w:rPr>
                <w:sz w:val="20"/>
                <w:szCs w:val="20"/>
              </w:rPr>
            </w:pPr>
            <w:r w:rsidRPr="006C237B">
              <w:rPr>
                <w:sz w:val="20"/>
                <w:szCs w:val="20"/>
              </w:rPr>
              <w:t>I kooliaste</w:t>
            </w:r>
          </w:p>
        </w:tc>
        <w:tc>
          <w:tcPr>
            <w:tcW w:w="2530" w:type="dxa"/>
            <w:gridSpan w:val="5"/>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D23AFF" w:rsidRPr="006C237B" w:rsidRDefault="00D23AFF" w:rsidP="00902AFE">
            <w:pPr>
              <w:tabs>
                <w:tab w:val="left" w:pos="3402"/>
              </w:tabs>
              <w:ind w:left="113" w:right="113"/>
              <w:jc w:val="center"/>
              <w:rPr>
                <w:sz w:val="20"/>
                <w:szCs w:val="20"/>
              </w:rPr>
            </w:pPr>
            <w:r w:rsidRPr="006C237B">
              <w:rPr>
                <w:sz w:val="20"/>
                <w:szCs w:val="20"/>
              </w:rPr>
              <w:t>II kooliaste</w:t>
            </w:r>
          </w:p>
        </w:tc>
        <w:tc>
          <w:tcPr>
            <w:tcW w:w="2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23AFF" w:rsidRPr="006C237B" w:rsidRDefault="00D23AFF" w:rsidP="00902AFE">
            <w:pPr>
              <w:tabs>
                <w:tab w:val="left" w:pos="3402"/>
              </w:tabs>
              <w:ind w:left="113" w:right="113"/>
              <w:jc w:val="center"/>
              <w:rPr>
                <w:sz w:val="20"/>
                <w:szCs w:val="20"/>
              </w:rPr>
            </w:pPr>
            <w:r w:rsidRPr="006C237B">
              <w:rPr>
                <w:sz w:val="20"/>
                <w:szCs w:val="20"/>
              </w:rPr>
              <w:t>III kooliaste</w:t>
            </w:r>
          </w:p>
        </w:tc>
      </w:tr>
      <w:tr w:rsidR="006C237B" w:rsidRPr="006C237B" w:rsidTr="52789575">
        <w:trPr>
          <w:cantSplit/>
          <w:trHeight w:val="1676"/>
        </w:trPr>
        <w:tc>
          <w:tcPr>
            <w:tcW w:w="163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sz w:val="20"/>
                <w:szCs w:val="20"/>
              </w:rPr>
            </w:pPr>
            <w:r w:rsidRPr="006C237B">
              <w:rPr>
                <w:sz w:val="20"/>
                <w:szCs w:val="20"/>
              </w:rPr>
              <w:t> </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I</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II</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III</w:t>
            </w: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9B4BF8" w:rsidRPr="006C237B" w:rsidRDefault="00D23AFF" w:rsidP="00902AFE">
            <w:pPr>
              <w:tabs>
                <w:tab w:val="left" w:pos="3402"/>
              </w:tabs>
              <w:ind w:left="113" w:right="113"/>
              <w:jc w:val="center"/>
              <w:rPr>
                <w:sz w:val="20"/>
                <w:szCs w:val="20"/>
              </w:rPr>
            </w:pPr>
            <w:r w:rsidRPr="006C237B">
              <w:rPr>
                <w:sz w:val="20"/>
                <w:szCs w:val="20"/>
              </w:rPr>
              <w:t>Vaba tunnimahu kasutamine</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00"/>
            <w:textDirection w:val="btLr"/>
          </w:tcPr>
          <w:p w:rsidR="009B4BF8" w:rsidRPr="006C237B" w:rsidRDefault="00D23AFF" w:rsidP="00902AFE">
            <w:pPr>
              <w:tabs>
                <w:tab w:val="left" w:pos="3402"/>
              </w:tabs>
              <w:ind w:left="113" w:right="113"/>
              <w:jc w:val="center"/>
              <w:rPr>
                <w:sz w:val="20"/>
                <w:szCs w:val="20"/>
              </w:rPr>
            </w:pPr>
            <w:r w:rsidRPr="006C237B">
              <w:rPr>
                <w:sz w:val="20"/>
                <w:szCs w:val="20"/>
              </w:rPr>
              <w:t>Kohustuslikud tunnid</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IV</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V</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VI</w:t>
            </w: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9B4BF8" w:rsidRPr="006C237B" w:rsidRDefault="00D23AFF" w:rsidP="00902AFE">
            <w:pPr>
              <w:tabs>
                <w:tab w:val="left" w:pos="3402"/>
              </w:tabs>
              <w:ind w:left="113" w:right="113"/>
              <w:jc w:val="center"/>
              <w:rPr>
                <w:sz w:val="20"/>
                <w:szCs w:val="20"/>
              </w:rPr>
            </w:pPr>
            <w:r w:rsidRPr="006C237B">
              <w:rPr>
                <w:sz w:val="20"/>
                <w:szCs w:val="20"/>
              </w:rPr>
              <w:t>Vaba tunnimahu kasutamine</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00"/>
            <w:textDirection w:val="btLr"/>
          </w:tcPr>
          <w:p w:rsidR="009B4BF8" w:rsidRPr="006C237B" w:rsidRDefault="00D23AFF" w:rsidP="00902AFE">
            <w:pPr>
              <w:tabs>
                <w:tab w:val="left" w:pos="3402"/>
              </w:tabs>
              <w:ind w:left="113" w:right="113"/>
              <w:jc w:val="center"/>
              <w:rPr>
                <w:sz w:val="20"/>
                <w:szCs w:val="20"/>
              </w:rPr>
            </w:pPr>
            <w:r w:rsidRPr="006C237B">
              <w:rPr>
                <w:sz w:val="20"/>
                <w:szCs w:val="20"/>
              </w:rPr>
              <w:t xml:space="preserve">Kohustuslikud tunnid </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VII</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VIII</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IX</w:t>
            </w:r>
          </w:p>
        </w:tc>
        <w:tc>
          <w:tcPr>
            <w:tcW w:w="506" w:type="dxa"/>
            <w:tcBorders>
              <w:top w:val="single" w:sz="4" w:space="0" w:color="000000" w:themeColor="text1"/>
              <w:left w:val="single" w:sz="4" w:space="0" w:color="000000" w:themeColor="text1"/>
              <w:bottom w:val="single" w:sz="4" w:space="0" w:color="000000" w:themeColor="text1"/>
            </w:tcBorders>
            <w:shd w:val="clear" w:color="auto" w:fill="FFFFFF" w:themeFill="background1"/>
            <w:textDirection w:val="btLr"/>
          </w:tcPr>
          <w:p w:rsidR="009B4BF8" w:rsidRPr="006C237B" w:rsidRDefault="00D23AFF" w:rsidP="00902AFE">
            <w:pPr>
              <w:tabs>
                <w:tab w:val="left" w:pos="3402"/>
              </w:tabs>
              <w:ind w:left="113" w:right="113"/>
              <w:jc w:val="center"/>
              <w:rPr>
                <w:sz w:val="20"/>
                <w:szCs w:val="20"/>
              </w:rPr>
            </w:pPr>
            <w:r w:rsidRPr="006C237B">
              <w:rPr>
                <w:sz w:val="20"/>
                <w:szCs w:val="20"/>
              </w:rPr>
              <w:t>Vaba tunnimahu kasutamine</w:t>
            </w: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extDirection w:val="btLr"/>
          </w:tcPr>
          <w:p w:rsidR="009B4BF8" w:rsidRPr="006C237B" w:rsidRDefault="00D23AFF" w:rsidP="00902AFE">
            <w:pPr>
              <w:tabs>
                <w:tab w:val="left" w:pos="3402"/>
              </w:tabs>
              <w:ind w:left="113" w:right="113"/>
              <w:jc w:val="center"/>
              <w:rPr>
                <w:sz w:val="20"/>
                <w:szCs w:val="20"/>
              </w:rPr>
            </w:pPr>
            <w:r w:rsidRPr="006C237B">
              <w:rPr>
                <w:sz w:val="20"/>
                <w:szCs w:val="20"/>
              </w:rPr>
              <w:t xml:space="preserve">Kohustuslikud tunnid </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sz w:val="20"/>
                <w:szCs w:val="20"/>
              </w:rPr>
            </w:pPr>
            <w:r w:rsidRPr="006C237B">
              <w:rPr>
                <w:sz w:val="20"/>
                <w:szCs w:val="20"/>
              </w:rPr>
              <w:t>Eesti keel</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7</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7</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6</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rFonts w:eastAsia="Arial Unicode MS"/>
                <w:sz w:val="20"/>
                <w:szCs w:val="20"/>
              </w:rPr>
            </w:pPr>
            <w:r w:rsidRPr="006C237B">
              <w:rPr>
                <w:sz w:val="20"/>
                <w:szCs w:val="20"/>
              </w:rPr>
              <w:t>19</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rFonts w:eastAsia="Arial Unicode MS"/>
                <w:sz w:val="20"/>
                <w:szCs w:val="20"/>
              </w:rPr>
              <w:t>6</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sz w:val="20"/>
                <w:szCs w:val="20"/>
              </w:rPr>
            </w:pPr>
            <w:r w:rsidRPr="006C237B">
              <w:rPr>
                <w:sz w:val="20"/>
                <w:szCs w:val="20"/>
              </w:rPr>
              <w:t>11</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6</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rFonts w:eastAsia="Arial Unicode MS"/>
                <w:sz w:val="20"/>
                <w:szCs w:val="20"/>
              </w:rPr>
            </w:pPr>
            <w:r w:rsidRPr="006C237B">
              <w:rPr>
                <w:sz w:val="20"/>
                <w:szCs w:val="20"/>
              </w:rPr>
              <w:t>Kirjandus</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6</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rFonts w:eastAsia="Arial Unicode MS"/>
                <w:sz w:val="20"/>
                <w:szCs w:val="20"/>
              </w:rPr>
            </w:pPr>
            <w:r w:rsidRPr="006C237B">
              <w:rPr>
                <w:sz w:val="20"/>
                <w:szCs w:val="20"/>
              </w:rPr>
              <w:t>Inglise keel</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sz w:val="20"/>
                <w:szCs w:val="20"/>
              </w:rPr>
            </w:pPr>
            <w:r w:rsidRPr="006C237B">
              <w:rPr>
                <w:sz w:val="20"/>
                <w:szCs w:val="20"/>
              </w:rPr>
              <w:t>9</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9</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rFonts w:eastAsia="Arial Unicode MS"/>
                <w:sz w:val="20"/>
                <w:szCs w:val="20"/>
              </w:rPr>
            </w:pPr>
            <w:r w:rsidRPr="006C237B">
              <w:rPr>
                <w:sz w:val="20"/>
                <w:szCs w:val="20"/>
              </w:rPr>
              <w:t>Vene keel</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0C506B" w:rsidP="52789575">
            <w:pPr>
              <w:tabs>
                <w:tab w:val="left" w:pos="3402"/>
              </w:tabs>
              <w:jc w:val="center"/>
              <w:rPr>
                <w:rFonts w:eastAsia="Arial Unicode MS"/>
                <w:sz w:val="20"/>
                <w:szCs w:val="20"/>
              </w:rPr>
            </w:pPr>
            <w:r w:rsidRPr="52789575">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sz w:val="20"/>
                <w:szCs w:val="20"/>
              </w:rPr>
            </w:pPr>
            <w:r w:rsidRPr="006C237B">
              <w:rPr>
                <w:rFonts w:eastAsia="Arial Unicode MS"/>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9</w:t>
            </w:r>
          </w:p>
        </w:tc>
      </w:tr>
      <w:tr w:rsidR="000C506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0C506B" w:rsidRPr="000C506B" w:rsidRDefault="000C506B" w:rsidP="52789575">
            <w:pPr>
              <w:tabs>
                <w:tab w:val="left" w:pos="3402"/>
              </w:tabs>
              <w:rPr>
                <w:sz w:val="20"/>
                <w:szCs w:val="20"/>
              </w:rPr>
            </w:pPr>
            <w:r w:rsidRPr="52789575">
              <w:rPr>
                <w:sz w:val="20"/>
                <w:szCs w:val="20"/>
              </w:rPr>
              <w:t>Hispaania keel</w:t>
            </w: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00"/>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r w:rsidRPr="52789575">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00"/>
          </w:tcPr>
          <w:p w:rsidR="000C506B" w:rsidRPr="006C237B" w:rsidRDefault="000C506B" w:rsidP="52789575">
            <w:pPr>
              <w:tabs>
                <w:tab w:val="left" w:pos="3402"/>
              </w:tabs>
              <w:jc w:val="center"/>
              <w:rPr>
                <w:sz w:val="20"/>
                <w:szCs w:val="20"/>
              </w:rPr>
            </w:pPr>
            <w:r w:rsidRPr="52789575">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r w:rsidRPr="52789575">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r w:rsidRPr="52789575">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r w:rsidRPr="52789575">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0C506B" w:rsidRPr="006C237B" w:rsidRDefault="000C506B" w:rsidP="52789575">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0C506B" w:rsidRPr="006C237B" w:rsidRDefault="000C506B" w:rsidP="52789575">
            <w:pPr>
              <w:tabs>
                <w:tab w:val="left" w:pos="3402"/>
              </w:tabs>
              <w:jc w:val="center"/>
              <w:rPr>
                <w:sz w:val="20"/>
                <w:szCs w:val="20"/>
              </w:rPr>
            </w:pPr>
            <w:r w:rsidRPr="52789575">
              <w:rPr>
                <w:sz w:val="20"/>
                <w:szCs w:val="20"/>
              </w:rPr>
              <w:t>9</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sz w:val="20"/>
                <w:szCs w:val="20"/>
              </w:rPr>
            </w:pPr>
            <w:r w:rsidRPr="006C237B">
              <w:rPr>
                <w:sz w:val="20"/>
                <w:szCs w:val="20"/>
              </w:rPr>
              <w:t>Matemaatika</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5</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sz w:val="20"/>
                <w:szCs w:val="20"/>
              </w:rPr>
            </w:pPr>
            <w:r w:rsidRPr="006C237B">
              <w:rPr>
                <w:sz w:val="20"/>
                <w:szCs w:val="20"/>
              </w:rPr>
              <w:t>10</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 xml:space="preserve">5 </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5</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sz w:val="20"/>
                <w:szCs w:val="20"/>
              </w:rPr>
            </w:pPr>
            <w:r w:rsidRPr="006C237B">
              <w:rPr>
                <w:sz w:val="20"/>
                <w:szCs w:val="20"/>
              </w:rPr>
              <w:t>13</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5,5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4,5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4,5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r w:rsidR="00697F91" w:rsidRPr="006C237B">
              <w:rPr>
                <w:sz w:val="20"/>
                <w:szCs w:val="20"/>
              </w:rPr>
              <w:t>,5</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697F91" w:rsidP="00902AFE">
            <w:pPr>
              <w:tabs>
                <w:tab w:val="left" w:pos="3402"/>
              </w:tabs>
              <w:jc w:val="center"/>
              <w:rPr>
                <w:sz w:val="20"/>
                <w:szCs w:val="20"/>
              </w:rPr>
            </w:pPr>
            <w:r w:rsidRPr="006C237B">
              <w:rPr>
                <w:sz w:val="20"/>
                <w:szCs w:val="20"/>
              </w:rPr>
              <w:t>13</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D23AFF" w:rsidP="00902AFE">
            <w:pPr>
              <w:tabs>
                <w:tab w:val="left" w:pos="3402"/>
              </w:tabs>
              <w:rPr>
                <w:sz w:val="20"/>
                <w:szCs w:val="20"/>
              </w:rPr>
            </w:pPr>
            <w:r w:rsidRPr="006C237B">
              <w:rPr>
                <w:sz w:val="20"/>
                <w:szCs w:val="20"/>
              </w:rPr>
              <w:t>Loodusõpetus</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D23AFF"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7</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rFonts w:eastAsia="Arial Unicode MS"/>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2</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rFonts w:eastAsia="Arial Unicode MS"/>
                <w:sz w:val="20"/>
                <w:szCs w:val="20"/>
              </w:rPr>
            </w:pPr>
            <w:r w:rsidRPr="006C237B">
              <w:rPr>
                <w:sz w:val="20"/>
                <w:szCs w:val="20"/>
              </w:rPr>
              <w:t xml:space="preserve">Inimeseõpetus </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rFonts w:eastAsia="Arial Unicode MS"/>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rFonts w:eastAsia="Arial Unicode MS"/>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2</w:t>
            </w:r>
          </w:p>
        </w:tc>
      </w:tr>
      <w:tr w:rsidR="006C237B" w:rsidRPr="006C237B" w:rsidTr="52789575">
        <w:trPr>
          <w:trHeight w:val="323"/>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rFonts w:eastAsia="Arial Unicode MS"/>
                <w:sz w:val="20"/>
                <w:szCs w:val="20"/>
              </w:rPr>
            </w:pPr>
            <w:r w:rsidRPr="006C237B">
              <w:rPr>
                <w:sz w:val="20"/>
                <w:szCs w:val="20"/>
              </w:rPr>
              <w:t>Ühiskonnaõpetus</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D23AFF" w:rsidP="00902AFE">
            <w:pPr>
              <w:tabs>
                <w:tab w:val="left" w:pos="3402"/>
              </w:tabs>
              <w:jc w:val="center"/>
              <w:rPr>
                <w:rFonts w:eastAsia="Arial Unicode MS"/>
                <w:sz w:val="20"/>
                <w:szCs w:val="20"/>
              </w:rPr>
            </w:pPr>
            <w:r w:rsidRPr="006C237B">
              <w:rPr>
                <w:rFonts w:eastAsia="Arial Unicode MS"/>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2</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rFonts w:eastAsia="Arial Unicode MS"/>
                <w:sz w:val="20"/>
                <w:szCs w:val="20"/>
              </w:rPr>
            </w:pPr>
            <w:r w:rsidRPr="006C237B">
              <w:rPr>
                <w:sz w:val="20"/>
                <w:szCs w:val="20"/>
              </w:rPr>
              <w:t>Geograafia</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5</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rFonts w:eastAsia="Arial Unicode MS"/>
                <w:sz w:val="20"/>
                <w:szCs w:val="20"/>
              </w:rPr>
            </w:pPr>
            <w:r w:rsidRPr="006C237B">
              <w:rPr>
                <w:sz w:val="20"/>
                <w:szCs w:val="20"/>
              </w:rPr>
              <w:t>Bioloogia</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1,5</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0,</w:t>
            </w:r>
            <w:r w:rsidR="00094072" w:rsidRPr="006C237B">
              <w:rPr>
                <w:sz w:val="20"/>
                <w:szCs w:val="20"/>
              </w:rPr>
              <w:t>5</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5</w:t>
            </w:r>
            <w:r w:rsidR="00697F91" w:rsidRPr="006C237B">
              <w:rPr>
                <w:sz w:val="20"/>
                <w:szCs w:val="20"/>
              </w:rPr>
              <w:t xml:space="preserve"> </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rFonts w:eastAsia="Arial Unicode MS"/>
                <w:sz w:val="20"/>
                <w:szCs w:val="20"/>
              </w:rPr>
            </w:pPr>
            <w:r w:rsidRPr="006C237B">
              <w:rPr>
                <w:sz w:val="20"/>
                <w:szCs w:val="20"/>
              </w:rPr>
              <w:t>Keemia</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4</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rFonts w:eastAsia="Arial Unicode MS"/>
                <w:sz w:val="20"/>
                <w:szCs w:val="20"/>
              </w:rPr>
            </w:pPr>
            <w:r w:rsidRPr="006C237B">
              <w:rPr>
                <w:sz w:val="20"/>
                <w:szCs w:val="20"/>
              </w:rPr>
              <w:t>Füüsika</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4</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rFonts w:eastAsia="Arial Unicode MS"/>
                <w:sz w:val="20"/>
                <w:szCs w:val="20"/>
              </w:rPr>
            </w:pPr>
            <w:r w:rsidRPr="006C237B">
              <w:rPr>
                <w:sz w:val="20"/>
                <w:szCs w:val="20"/>
              </w:rPr>
              <w:t>Ajalugu</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rFonts w:eastAsia="Arial Unicode MS"/>
                <w:sz w:val="20"/>
                <w:szCs w:val="20"/>
              </w:rPr>
            </w:pPr>
            <w:r w:rsidRPr="006C237B">
              <w:rPr>
                <w:sz w:val="20"/>
                <w:szCs w:val="20"/>
              </w:rPr>
              <w:t>2</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697F91" w:rsidP="00902AFE">
            <w:pPr>
              <w:tabs>
                <w:tab w:val="left" w:pos="3402"/>
              </w:tabs>
              <w:jc w:val="center"/>
              <w:rPr>
                <w:sz w:val="20"/>
                <w:szCs w:val="20"/>
              </w:rPr>
            </w:pPr>
            <w:r w:rsidRPr="006C237B">
              <w:rPr>
                <w:rFonts w:eastAsia="Arial Unicode MS"/>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6</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sz w:val="20"/>
                <w:szCs w:val="20"/>
              </w:rPr>
            </w:pPr>
            <w:r w:rsidRPr="006C237B">
              <w:rPr>
                <w:sz w:val="20"/>
                <w:szCs w:val="20"/>
              </w:rPr>
              <w:t>Muusika</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6</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rFonts w:eastAsia="Arial Unicode MS"/>
                <w:sz w:val="20"/>
                <w:szCs w:val="20"/>
              </w:rPr>
            </w:pPr>
            <w:r w:rsidRPr="006C237B">
              <w:rPr>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697F91" w:rsidP="00902AFE">
            <w:pPr>
              <w:tabs>
                <w:tab w:val="left" w:pos="3402"/>
              </w:tabs>
              <w:jc w:val="center"/>
              <w:rPr>
                <w:sz w:val="20"/>
                <w:szCs w:val="20"/>
              </w:rPr>
            </w:pPr>
            <w:r w:rsidRPr="006C237B">
              <w:rPr>
                <w:rFonts w:eastAsia="Arial Unicode MS"/>
                <w:sz w:val="20"/>
                <w:szCs w:val="20"/>
              </w:rPr>
              <w:t>4</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3</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sz w:val="20"/>
                <w:szCs w:val="20"/>
              </w:rPr>
            </w:pPr>
            <w:r w:rsidRPr="006C237B">
              <w:rPr>
                <w:sz w:val="20"/>
                <w:szCs w:val="20"/>
              </w:rPr>
              <w:t>Kunst</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1,5</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4,5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sz w:val="20"/>
                <w:szCs w:val="20"/>
              </w:rPr>
            </w:pPr>
            <w:r w:rsidRPr="006C237B">
              <w:rPr>
                <w:sz w:val="20"/>
                <w:szCs w:val="20"/>
              </w:rPr>
              <w:t>3</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sz w:val="20"/>
                <w:szCs w:val="20"/>
              </w:rPr>
            </w:pPr>
            <w:r w:rsidRPr="006C237B">
              <w:rPr>
                <w:sz w:val="20"/>
                <w:szCs w:val="20"/>
              </w:rPr>
              <w:t>Tööõpetus</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1,5</w:t>
            </w:r>
          </w:p>
        </w:tc>
        <w:tc>
          <w:tcPr>
            <w:tcW w:w="5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tcBorders>
            <w:shd w:val="clear" w:color="auto" w:fill="FFFF00"/>
          </w:tcPr>
          <w:p w:rsidR="009B4BF8" w:rsidRPr="006C237B" w:rsidRDefault="009B4BF8" w:rsidP="00902AFE">
            <w:pPr>
              <w:tabs>
                <w:tab w:val="left" w:pos="3402"/>
              </w:tabs>
              <w:jc w:val="center"/>
              <w:rPr>
                <w:rFonts w:eastAsia="Arial Unicode MS"/>
                <w:sz w:val="20"/>
                <w:szCs w:val="20"/>
              </w:rPr>
            </w:pPr>
            <w:r w:rsidRPr="006C237B">
              <w:rPr>
                <w:sz w:val="20"/>
                <w:szCs w:val="20"/>
              </w:rPr>
              <w:t>4,5</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snapToGrid w:val="0"/>
              <w:jc w:val="center"/>
              <w:rPr>
                <w:rFonts w:eastAsia="Arial Unicode MS"/>
                <w:sz w:val="20"/>
                <w:szCs w:val="20"/>
              </w:rPr>
            </w:pPr>
          </w:p>
        </w:tc>
      </w:tr>
      <w:tr w:rsidR="006C237B" w:rsidRPr="006C237B" w:rsidTr="52789575">
        <w:trPr>
          <w:trHeight w:val="264"/>
        </w:trPr>
        <w:tc>
          <w:tcPr>
            <w:tcW w:w="1638"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rFonts w:eastAsia="Arial Unicode MS"/>
                <w:sz w:val="20"/>
                <w:szCs w:val="20"/>
              </w:rPr>
            </w:pPr>
            <w:r w:rsidRPr="006C237B">
              <w:rPr>
                <w:sz w:val="20"/>
                <w:szCs w:val="20"/>
              </w:rPr>
              <w:t>Käsitöö ja kodundus, tehnoloogiaõpetus</w:t>
            </w: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top w:val="single" w:sz="4" w:space="0" w:color="auto"/>
              <w:left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top w:val="single" w:sz="4" w:space="0" w:color="000000" w:themeColor="text1"/>
              <w:left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5</w:t>
            </w: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vMerge w:val="restart"/>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jc w:val="center"/>
              <w:rPr>
                <w:rFonts w:eastAsia="Arial Unicode MS"/>
                <w:sz w:val="20"/>
                <w:szCs w:val="20"/>
              </w:rPr>
            </w:pPr>
            <w:r w:rsidRPr="006C237B">
              <w:rPr>
                <w:sz w:val="20"/>
                <w:szCs w:val="20"/>
              </w:rPr>
              <w:t>5</w:t>
            </w:r>
          </w:p>
        </w:tc>
      </w:tr>
      <w:tr w:rsidR="006C237B" w:rsidRPr="006C237B" w:rsidTr="52789575">
        <w:trPr>
          <w:trHeight w:val="264"/>
        </w:trPr>
        <w:tc>
          <w:tcPr>
            <w:tcW w:w="1638" w:type="dxa"/>
            <w:vMerge/>
            <w:vAlign w:val="center"/>
          </w:tcPr>
          <w:p w:rsidR="009B4BF8" w:rsidRPr="006C237B" w:rsidRDefault="009B4BF8" w:rsidP="00902AFE">
            <w:pPr>
              <w:tabs>
                <w:tab w:val="left" w:pos="3402"/>
              </w:tabs>
              <w:snapToGrid w:val="0"/>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snapToGrid w:val="0"/>
              <w:jc w:val="center"/>
              <w:rPr>
                <w:rFonts w:eastAsia="Arial Unicode MS"/>
                <w:sz w:val="20"/>
                <w:szCs w:val="20"/>
              </w:rPr>
            </w:pPr>
          </w:p>
        </w:tc>
      </w:tr>
      <w:tr w:rsidR="006C237B" w:rsidRPr="006C237B" w:rsidTr="52789575">
        <w:trPr>
          <w:trHeight w:val="264"/>
        </w:trPr>
        <w:tc>
          <w:tcPr>
            <w:tcW w:w="1638" w:type="dxa"/>
            <w:vMerge/>
            <w:vAlign w:val="center"/>
          </w:tcPr>
          <w:p w:rsidR="009B4BF8" w:rsidRPr="006C237B" w:rsidRDefault="009B4BF8" w:rsidP="00902AFE">
            <w:pPr>
              <w:tabs>
                <w:tab w:val="left" w:pos="3402"/>
              </w:tabs>
              <w:snapToGrid w:val="0"/>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vMerge/>
            <w:vAlign w:val="center"/>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snapToGrid w:val="0"/>
              <w:jc w:val="center"/>
              <w:rPr>
                <w:rFonts w:eastAsia="Arial Unicode MS"/>
                <w:sz w:val="20"/>
                <w:szCs w:val="20"/>
              </w:rPr>
            </w:pPr>
          </w:p>
        </w:tc>
      </w:tr>
      <w:tr w:rsidR="006C237B" w:rsidRPr="006C237B" w:rsidTr="52789575">
        <w:trPr>
          <w:trHeight w:val="317"/>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sz w:val="20"/>
                <w:szCs w:val="20"/>
              </w:rPr>
            </w:pPr>
            <w:r w:rsidRPr="006C237B">
              <w:rPr>
                <w:sz w:val="20"/>
                <w:szCs w:val="20"/>
              </w:rPr>
              <w:t>Kehaline kasvatus</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1</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697F91" w:rsidP="00902AFE">
            <w:pPr>
              <w:tabs>
                <w:tab w:val="left" w:pos="3402"/>
              </w:tabs>
              <w:jc w:val="center"/>
              <w:rPr>
                <w:sz w:val="20"/>
                <w:szCs w:val="20"/>
              </w:rPr>
            </w:pPr>
            <w:r w:rsidRPr="006C237B">
              <w:rPr>
                <w:sz w:val="20"/>
                <w:szCs w:val="20"/>
              </w:rPr>
              <w:t>8</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jc w:val="center"/>
              <w:rPr>
                <w:sz w:val="20"/>
                <w:szCs w:val="20"/>
              </w:rPr>
            </w:pPr>
            <w:r w:rsidRPr="006C237B">
              <w:rPr>
                <w:sz w:val="20"/>
                <w:szCs w:val="20"/>
              </w:rPr>
              <w:t>8</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094072" w:rsidP="00902AFE">
            <w:pPr>
              <w:tabs>
                <w:tab w:val="left" w:pos="3402"/>
              </w:tabs>
              <w:jc w:val="center"/>
              <w:rPr>
                <w:sz w:val="20"/>
                <w:szCs w:val="20"/>
              </w:rPr>
            </w:pPr>
            <w:r w:rsidRPr="006C237B">
              <w:rPr>
                <w:sz w:val="20"/>
                <w:szCs w:val="20"/>
              </w:rPr>
              <w:t>6</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rPr>
                <w:rFonts w:eastAsia="Arial Unicode MS"/>
                <w:sz w:val="20"/>
                <w:szCs w:val="20"/>
              </w:rPr>
            </w:pPr>
            <w:r w:rsidRPr="52789575">
              <w:rPr>
                <w:sz w:val="20"/>
                <w:szCs w:val="20"/>
              </w:rPr>
              <w:t>Valik</w:t>
            </w:r>
            <w:r w:rsidR="06C6C3A9" w:rsidRPr="52789575">
              <w:rPr>
                <w:sz w:val="20"/>
                <w:szCs w:val="20"/>
              </w:rPr>
              <w:t>ained</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52789575">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jc w:val="center"/>
              <w:rPr>
                <w:sz w:val="20"/>
                <w:szCs w:val="20"/>
              </w:rPr>
            </w:pPr>
            <w:r w:rsidRPr="52789575">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jc w:val="center"/>
              <w:rPr>
                <w:sz w:val="20"/>
                <w:szCs w:val="20"/>
              </w:rPr>
            </w:pPr>
            <w:r w:rsidRPr="52789575">
              <w:rPr>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6C6C3A9" w:rsidP="52789575">
            <w:pPr>
              <w:tabs>
                <w:tab w:val="left" w:pos="3402"/>
              </w:tabs>
              <w:jc w:val="center"/>
              <w:rPr>
                <w:sz w:val="20"/>
                <w:szCs w:val="20"/>
              </w:rPr>
            </w:pPr>
            <w:r w:rsidRPr="52789575">
              <w:rPr>
                <w:sz w:val="20"/>
                <w:szCs w:val="20"/>
              </w:rPr>
              <w:t>2</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6C6C3A9" w:rsidP="52789575">
            <w:pPr>
              <w:tabs>
                <w:tab w:val="left" w:pos="3402"/>
              </w:tabs>
              <w:jc w:val="center"/>
              <w:rPr>
                <w:rFonts w:eastAsia="Arial Unicode MS"/>
                <w:sz w:val="20"/>
                <w:szCs w:val="20"/>
              </w:rPr>
            </w:pPr>
            <w:r w:rsidRPr="52789575">
              <w:rPr>
                <w:sz w:val="20"/>
                <w:szCs w:val="20"/>
              </w:rPr>
              <w:t xml:space="preserve"> </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jc w:val="center"/>
              <w:rPr>
                <w:sz w:val="20"/>
                <w:szCs w:val="20"/>
              </w:rPr>
            </w:pPr>
            <w:r w:rsidRPr="52789575">
              <w:rPr>
                <w:rFonts w:eastAsia="Arial Unicode MS"/>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26D1EE52" w:rsidP="52789575">
            <w:pPr>
              <w:tabs>
                <w:tab w:val="left" w:pos="3402"/>
              </w:tabs>
              <w:jc w:val="center"/>
              <w:rPr>
                <w:rFonts w:eastAsia="Arial Unicode MS"/>
                <w:sz w:val="20"/>
                <w:szCs w:val="20"/>
              </w:rPr>
            </w:pPr>
            <w:r w:rsidRPr="52789575">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0C506B" w:rsidP="52789575">
            <w:pPr>
              <w:tabs>
                <w:tab w:val="left" w:pos="3402"/>
              </w:tabs>
              <w:snapToGrid w:val="0"/>
              <w:jc w:val="center"/>
              <w:rPr>
                <w:rFonts w:eastAsia="Arial Unicode MS"/>
                <w:sz w:val="20"/>
                <w:szCs w:val="20"/>
              </w:rPr>
            </w:pPr>
            <w:r w:rsidRPr="52789575">
              <w:rPr>
                <w:rFonts w:eastAsia="Arial Unicode MS"/>
                <w:sz w:val="20"/>
                <w:szCs w:val="20"/>
              </w:rPr>
              <w:t>1</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0C506B" w:rsidP="52789575">
            <w:pPr>
              <w:tabs>
                <w:tab w:val="left" w:pos="3402"/>
              </w:tabs>
              <w:jc w:val="center"/>
              <w:rPr>
                <w:sz w:val="20"/>
                <w:szCs w:val="20"/>
              </w:rPr>
            </w:pPr>
            <w:r w:rsidRPr="52789575">
              <w:rPr>
                <w:sz w:val="20"/>
                <w:szCs w:val="20"/>
              </w:rPr>
              <w:t>3</w:t>
            </w:r>
          </w:p>
        </w:tc>
        <w:tc>
          <w:tcPr>
            <w:tcW w:w="506" w:type="dxa"/>
            <w:tcBorders>
              <w:left w:val="single" w:sz="4" w:space="0" w:color="000000" w:themeColor="text1"/>
              <w:bottom w:val="single" w:sz="4" w:space="0" w:color="000000" w:themeColor="text1"/>
            </w:tcBorders>
            <w:shd w:val="clear" w:color="auto" w:fill="FFFF00"/>
          </w:tcPr>
          <w:p w:rsidR="009B4BF8" w:rsidRPr="006C237B" w:rsidRDefault="06C6C3A9" w:rsidP="52789575">
            <w:pPr>
              <w:tabs>
                <w:tab w:val="left" w:pos="3402"/>
              </w:tabs>
              <w:jc w:val="center"/>
              <w:rPr>
                <w:sz w:val="20"/>
                <w:szCs w:val="20"/>
              </w:rPr>
            </w:pPr>
            <w:r w:rsidRPr="52789575">
              <w:rPr>
                <w:sz w:val="20"/>
                <w:szCs w:val="20"/>
              </w:rPr>
              <w:t xml:space="preserve"> </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jc w:val="center"/>
              <w:rPr>
                <w:sz w:val="20"/>
                <w:szCs w:val="20"/>
              </w:rPr>
            </w:pPr>
            <w:r w:rsidRPr="52789575">
              <w:rPr>
                <w:sz w:val="20"/>
                <w:szCs w:val="20"/>
              </w:rPr>
              <w:t>1</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jc w:val="center"/>
              <w:rPr>
                <w:sz w:val="20"/>
                <w:szCs w:val="20"/>
              </w:rPr>
            </w:pPr>
            <w:r w:rsidRPr="52789575">
              <w:rPr>
                <w:sz w:val="20"/>
                <w:szCs w:val="20"/>
              </w:rPr>
              <w:t>0,5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10A50BEB" w:rsidP="52789575">
            <w:pPr>
              <w:tabs>
                <w:tab w:val="left" w:pos="3402"/>
              </w:tabs>
              <w:jc w:val="center"/>
              <w:rPr>
                <w:rFonts w:eastAsia="Arial Unicode MS"/>
                <w:sz w:val="20"/>
                <w:szCs w:val="20"/>
              </w:rPr>
            </w:pPr>
            <w:r w:rsidRPr="52789575">
              <w:rPr>
                <w:sz w:val="20"/>
                <w:szCs w:val="20"/>
              </w:rPr>
              <w:t>0,5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6C6C3A9" w:rsidP="52789575">
            <w:pPr>
              <w:tabs>
                <w:tab w:val="left" w:pos="3402"/>
              </w:tabs>
              <w:jc w:val="center"/>
              <w:rPr>
                <w:rFonts w:eastAsia="Arial Unicode MS"/>
                <w:sz w:val="20"/>
                <w:szCs w:val="20"/>
              </w:rPr>
            </w:pPr>
            <w:r w:rsidRPr="52789575">
              <w:rPr>
                <w:rFonts w:eastAsia="Arial Unicode MS"/>
                <w:sz w:val="20"/>
                <w:szCs w:val="20"/>
              </w:rPr>
              <w:t>2</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6C6C3A9" w:rsidP="52789575">
            <w:pPr>
              <w:tabs>
                <w:tab w:val="left" w:pos="3402"/>
              </w:tabs>
              <w:jc w:val="center"/>
              <w:rPr>
                <w:sz w:val="20"/>
                <w:szCs w:val="20"/>
              </w:rPr>
            </w:pPr>
            <w:r w:rsidRPr="52789575">
              <w:rPr>
                <w:rFonts w:eastAsia="Arial Unicode MS"/>
                <w:sz w:val="20"/>
                <w:szCs w:val="20"/>
              </w:rPr>
              <w:t xml:space="preserve"> </w:t>
            </w: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rPr>
                <w:rFonts w:eastAsia="Arial Unicode MS"/>
                <w:sz w:val="20"/>
                <w:szCs w:val="20"/>
              </w:rPr>
            </w:pPr>
            <w:r w:rsidRPr="006C237B">
              <w:rPr>
                <w:sz w:val="20"/>
                <w:szCs w:val="20"/>
              </w:rPr>
              <w:t> </w:t>
            </w: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auto"/>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snapToGrid w:val="0"/>
              <w:jc w:val="center"/>
              <w:rPr>
                <w:rFonts w:eastAsia="Arial Unicode MS"/>
                <w:sz w:val="20"/>
                <w:szCs w:val="20"/>
              </w:rPr>
            </w:pPr>
          </w:p>
        </w:tc>
      </w:tr>
      <w:tr w:rsidR="006C237B" w:rsidRPr="006C237B" w:rsidTr="52789575">
        <w:trPr>
          <w:trHeight w:val="264"/>
        </w:trPr>
        <w:tc>
          <w:tcPr>
            <w:tcW w:w="1638"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rPr>
                <w:sz w:val="20"/>
                <w:szCs w:val="20"/>
              </w:rPr>
            </w:pPr>
            <w:r w:rsidRPr="006C237B">
              <w:rPr>
                <w:sz w:val="20"/>
                <w:szCs w:val="20"/>
              </w:rPr>
              <w:t>Maksimaalne nädalakoormus</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20</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23</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rFonts w:eastAsia="Arial Unicode MS"/>
                <w:sz w:val="20"/>
                <w:szCs w:val="20"/>
              </w:rPr>
            </w:pPr>
            <w:r w:rsidRPr="006C237B">
              <w:rPr>
                <w:sz w:val="20"/>
                <w:szCs w:val="20"/>
              </w:rPr>
              <w:t>25</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25</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28</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rFonts w:eastAsia="Arial Unicode MS"/>
                <w:sz w:val="20"/>
                <w:szCs w:val="20"/>
              </w:rPr>
            </w:pPr>
            <w:r w:rsidRPr="006C237B">
              <w:rPr>
                <w:sz w:val="20"/>
                <w:szCs w:val="20"/>
              </w:rPr>
              <w:t>30</w:t>
            </w:r>
          </w:p>
        </w:tc>
        <w:tc>
          <w:tcPr>
            <w:tcW w:w="50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00"/>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30</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sz w:val="20"/>
                <w:szCs w:val="20"/>
              </w:rPr>
            </w:pPr>
            <w:r w:rsidRPr="006C237B">
              <w:rPr>
                <w:sz w:val="20"/>
                <w:szCs w:val="20"/>
              </w:rPr>
              <w:t>32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jc w:val="center"/>
              <w:rPr>
                <w:rFonts w:eastAsia="Arial Unicode MS"/>
                <w:sz w:val="20"/>
                <w:szCs w:val="20"/>
              </w:rPr>
            </w:pPr>
            <w:r w:rsidRPr="006C237B">
              <w:rPr>
                <w:sz w:val="20"/>
                <w:szCs w:val="20"/>
              </w:rPr>
              <w:t>32</w:t>
            </w:r>
          </w:p>
        </w:tc>
        <w:tc>
          <w:tcPr>
            <w:tcW w:w="506" w:type="dxa"/>
            <w:tcBorders>
              <w:left w:val="single" w:sz="4" w:space="0" w:color="000000" w:themeColor="text1"/>
              <w:bottom w:val="single" w:sz="4" w:space="0" w:color="000000" w:themeColor="text1"/>
            </w:tcBorders>
            <w:shd w:val="clear" w:color="auto" w:fill="FFFFFF" w:themeFill="background1"/>
          </w:tcPr>
          <w:p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hemeColor="text1"/>
              <w:bottom w:val="single" w:sz="4" w:space="0" w:color="000000" w:themeColor="text1"/>
              <w:right w:val="single" w:sz="4" w:space="0" w:color="000000" w:themeColor="text1"/>
            </w:tcBorders>
            <w:shd w:val="clear" w:color="auto" w:fill="FFFF00"/>
            <w:vAlign w:val="bottom"/>
          </w:tcPr>
          <w:p w:rsidR="009B4BF8" w:rsidRPr="006C237B" w:rsidRDefault="009B4BF8" w:rsidP="00902AFE">
            <w:pPr>
              <w:tabs>
                <w:tab w:val="left" w:pos="3402"/>
              </w:tabs>
              <w:snapToGrid w:val="0"/>
              <w:jc w:val="center"/>
              <w:rPr>
                <w:rFonts w:eastAsia="Arial Unicode MS"/>
                <w:sz w:val="20"/>
                <w:szCs w:val="20"/>
              </w:rPr>
            </w:pPr>
          </w:p>
        </w:tc>
      </w:tr>
    </w:tbl>
    <w:p w:rsidR="00C90A0F" w:rsidRPr="006C237B" w:rsidRDefault="00C90A0F" w:rsidP="00902AFE">
      <w:pPr>
        <w:tabs>
          <w:tab w:val="left" w:pos="3402"/>
        </w:tabs>
        <w:jc w:val="both"/>
        <w:rPr>
          <w:szCs w:val="22"/>
        </w:rPr>
      </w:pPr>
    </w:p>
    <w:p w:rsidR="00C90A0F" w:rsidRPr="006C237B" w:rsidRDefault="00C90A0F" w:rsidP="00902AFE">
      <w:pPr>
        <w:pStyle w:val="Heading3"/>
        <w:numPr>
          <w:ilvl w:val="2"/>
          <w:numId w:val="0"/>
        </w:numPr>
        <w:tabs>
          <w:tab w:val="left" w:pos="3402"/>
        </w:tabs>
        <w:jc w:val="left"/>
        <w:rPr>
          <w:color w:val="auto"/>
        </w:rPr>
      </w:pPr>
      <w:bookmarkStart w:id="23" w:name="_Ref440800055"/>
      <w:r w:rsidRPr="52789575">
        <w:rPr>
          <w:color w:val="auto"/>
          <w:sz w:val="24"/>
          <w:szCs w:val="24"/>
        </w:rPr>
        <w:t>§ 1</w:t>
      </w:r>
      <w:r w:rsidR="569C7990" w:rsidRPr="52789575">
        <w:rPr>
          <w:color w:val="auto"/>
          <w:sz w:val="24"/>
          <w:szCs w:val="24"/>
        </w:rPr>
        <w:t>8</w:t>
      </w:r>
      <w:r w:rsidRPr="52789575">
        <w:rPr>
          <w:color w:val="auto"/>
          <w:sz w:val="24"/>
          <w:szCs w:val="24"/>
        </w:rPr>
        <w:t xml:space="preserve">. Valikainete loendid </w:t>
      </w:r>
      <w:proofErr w:type="gramStart"/>
      <w:r w:rsidRPr="52789575">
        <w:rPr>
          <w:color w:val="auto"/>
          <w:sz w:val="24"/>
          <w:szCs w:val="24"/>
        </w:rPr>
        <w:t>ja</w:t>
      </w:r>
      <w:proofErr w:type="gramEnd"/>
      <w:r w:rsidRPr="52789575">
        <w:rPr>
          <w:color w:val="auto"/>
          <w:sz w:val="24"/>
          <w:szCs w:val="24"/>
        </w:rPr>
        <w:t xml:space="preserve"> valimise põhimõtted</w:t>
      </w:r>
      <w:bookmarkEnd w:id="23"/>
    </w:p>
    <w:p w:rsidR="00C90A0F" w:rsidRPr="006C237B" w:rsidRDefault="00C90A0F" w:rsidP="00902AFE">
      <w:pPr>
        <w:tabs>
          <w:tab w:val="left" w:pos="3402"/>
        </w:tabs>
        <w:jc w:val="both"/>
        <w:rPr>
          <w:b/>
          <w:bCs/>
          <w:szCs w:val="22"/>
        </w:rPr>
      </w:pPr>
    </w:p>
    <w:p w:rsidR="00C90A0F" w:rsidRPr="006C237B" w:rsidRDefault="00C90A0F" w:rsidP="00F96E0C">
      <w:pPr>
        <w:numPr>
          <w:ilvl w:val="0"/>
          <w:numId w:val="34"/>
        </w:numPr>
        <w:tabs>
          <w:tab w:val="left" w:pos="3402"/>
        </w:tabs>
        <w:jc w:val="both"/>
        <w:rPr>
          <w:szCs w:val="22"/>
        </w:rPr>
      </w:pPr>
      <w:r w:rsidRPr="006C237B">
        <w:rPr>
          <w:szCs w:val="22"/>
        </w:rPr>
        <w:t>Kool võimaldab õpilasele õppe valikainetes alljärgnevas tunnijaotusplaanis vastavalt klassidele esitatud nädala õppetundide mahus:</w:t>
      </w:r>
    </w:p>
    <w:p w:rsidR="00C90A0F" w:rsidRPr="006C237B" w:rsidRDefault="00C90A0F" w:rsidP="00902AFE">
      <w:pPr>
        <w:tabs>
          <w:tab w:val="left" w:pos="3402"/>
        </w:tabs>
        <w:jc w:val="both"/>
        <w:rPr>
          <w:szCs w:val="22"/>
        </w:rPr>
      </w:pPr>
    </w:p>
    <w:p w:rsidR="00C90A0F" w:rsidRPr="006C237B" w:rsidRDefault="00C90A0F" w:rsidP="00902AFE">
      <w:pPr>
        <w:tabs>
          <w:tab w:val="left" w:pos="3402"/>
        </w:tabs>
        <w:jc w:val="both"/>
        <w:rPr>
          <w:szCs w:val="22"/>
        </w:rPr>
      </w:pPr>
    </w:p>
    <w:tbl>
      <w:tblPr>
        <w:tblW w:w="0" w:type="auto"/>
        <w:tblInd w:w="-15" w:type="dxa"/>
        <w:tblLayout w:type="fixed"/>
        <w:tblCellMar>
          <w:top w:w="12" w:type="dxa"/>
          <w:left w:w="12" w:type="dxa"/>
          <w:right w:w="12" w:type="dxa"/>
        </w:tblCellMar>
        <w:tblLook w:val="0000"/>
      </w:tblPr>
      <w:tblGrid>
        <w:gridCol w:w="1452"/>
        <w:gridCol w:w="521"/>
        <w:gridCol w:w="522"/>
        <w:gridCol w:w="521"/>
        <w:gridCol w:w="522"/>
        <w:gridCol w:w="521"/>
        <w:gridCol w:w="522"/>
        <w:gridCol w:w="521"/>
        <w:gridCol w:w="522"/>
        <w:gridCol w:w="521"/>
        <w:gridCol w:w="522"/>
        <w:gridCol w:w="521"/>
        <w:gridCol w:w="522"/>
      </w:tblGrid>
      <w:tr w:rsidR="006C237B" w:rsidRPr="006C237B" w:rsidTr="52789575">
        <w:trPr>
          <w:cantSplit/>
          <w:trHeight w:val="1239"/>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rPr>
                <w:sz w:val="20"/>
                <w:szCs w:val="20"/>
              </w:rPr>
            </w:pPr>
            <w:r w:rsidRPr="006C237B">
              <w:rPr>
                <w:sz w:val="20"/>
                <w:szCs w:val="20"/>
              </w:rPr>
              <w:lastRenderedPageBreak/>
              <w:t> </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II</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III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extDirection w:val="btLr"/>
          </w:tcPr>
          <w:p w:rsidR="00C90A0F" w:rsidRPr="006C237B" w:rsidRDefault="00BB47A0" w:rsidP="00902AFE">
            <w:pPr>
              <w:tabs>
                <w:tab w:val="left" w:pos="3402"/>
              </w:tabs>
              <w:ind w:left="113" w:right="113"/>
              <w:jc w:val="center"/>
              <w:rPr>
                <w:sz w:val="20"/>
                <w:szCs w:val="20"/>
              </w:rPr>
            </w:pPr>
            <w:r w:rsidRPr="006C237B">
              <w:rPr>
                <w:sz w:val="20"/>
                <w:szCs w:val="20"/>
              </w:rPr>
              <w:t>I kooliaste</w:t>
            </w:r>
            <w:r w:rsidR="00C90A0F" w:rsidRPr="006C237B">
              <w:rPr>
                <w:sz w:val="20"/>
                <w:szCs w:val="20"/>
              </w:rPr>
              <w:t xml:space="preserve"> </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IV</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V</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VI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extDirection w:val="btLr"/>
          </w:tcPr>
          <w:p w:rsidR="00C90A0F" w:rsidRPr="006C237B" w:rsidRDefault="00BB47A0" w:rsidP="00902AFE">
            <w:pPr>
              <w:tabs>
                <w:tab w:val="left" w:pos="3402"/>
              </w:tabs>
              <w:ind w:left="113" w:right="113"/>
              <w:jc w:val="center"/>
              <w:rPr>
                <w:sz w:val="20"/>
                <w:szCs w:val="20"/>
              </w:rPr>
            </w:pPr>
            <w:r w:rsidRPr="006C237B">
              <w:rPr>
                <w:sz w:val="20"/>
                <w:szCs w:val="20"/>
              </w:rPr>
              <w:t>II kooliaste</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VII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VIII</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IX</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extDirection w:val="btLr"/>
          </w:tcPr>
          <w:p w:rsidR="00C90A0F" w:rsidRPr="006C237B" w:rsidRDefault="00BB47A0" w:rsidP="00902AFE">
            <w:pPr>
              <w:tabs>
                <w:tab w:val="left" w:pos="3402"/>
              </w:tabs>
              <w:ind w:left="113" w:right="113"/>
              <w:jc w:val="center"/>
              <w:rPr>
                <w:sz w:val="20"/>
                <w:szCs w:val="20"/>
              </w:rPr>
            </w:pPr>
            <w:r w:rsidRPr="006C237B">
              <w:rPr>
                <w:sz w:val="20"/>
                <w:szCs w:val="20"/>
              </w:rPr>
              <w:t>III kooliaste</w:t>
            </w:r>
          </w:p>
        </w:tc>
      </w:tr>
      <w:tr w:rsidR="006C237B" w:rsidRPr="006C237B" w:rsidTr="52789575">
        <w:trPr>
          <w:trHeight w:val="264"/>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rPr>
                <w:rFonts w:eastAsia="Arial Unicode MS"/>
                <w:sz w:val="20"/>
                <w:szCs w:val="20"/>
              </w:rPr>
            </w:pPr>
            <w:r w:rsidRPr="006C237B">
              <w:rPr>
                <w:sz w:val="20"/>
                <w:szCs w:val="20"/>
              </w:rPr>
              <w:t>Karjääriõpe</w:t>
            </w:r>
            <w:r w:rsidR="004657F7" w:rsidRPr="006C237B">
              <w:rPr>
                <w:sz w:val="20"/>
                <w:szCs w:val="20"/>
              </w:rPr>
              <w:t>tus</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0,5</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0,5</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rsidR="00C90A0F" w:rsidRPr="006C237B" w:rsidRDefault="00C90A0F" w:rsidP="00902AFE">
            <w:pPr>
              <w:tabs>
                <w:tab w:val="left" w:pos="3402"/>
              </w:tabs>
              <w:jc w:val="center"/>
              <w:rPr>
                <w:sz w:val="20"/>
                <w:szCs w:val="20"/>
              </w:rPr>
            </w:pPr>
            <w:r w:rsidRPr="006C237B">
              <w:rPr>
                <w:sz w:val="20"/>
                <w:szCs w:val="20"/>
              </w:rPr>
              <w:t>1</w:t>
            </w:r>
          </w:p>
        </w:tc>
      </w:tr>
      <w:tr w:rsidR="006C237B" w:rsidRPr="006C237B" w:rsidTr="52789575">
        <w:trPr>
          <w:trHeight w:val="264"/>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4E622FE6" w:rsidP="69790BB8">
            <w:pPr>
              <w:tabs>
                <w:tab w:val="left" w:pos="3402"/>
              </w:tabs>
              <w:spacing w:line="259" w:lineRule="auto"/>
            </w:pPr>
            <w:r w:rsidRPr="006C237B">
              <w:rPr>
                <w:sz w:val="20"/>
                <w:szCs w:val="20"/>
              </w:rPr>
              <w:t>Õpioskused</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rFonts w:eastAsia="Arial Unicode MS"/>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170BA24F" w:rsidP="52789575">
            <w:pPr>
              <w:tabs>
                <w:tab w:val="left" w:pos="3402"/>
              </w:tabs>
              <w:snapToGrid w:val="0"/>
              <w:jc w:val="center"/>
              <w:rPr>
                <w:rFonts w:eastAsia="Arial Unicode MS"/>
                <w:sz w:val="20"/>
                <w:szCs w:val="20"/>
              </w:rPr>
            </w:pPr>
            <w:r w:rsidRPr="52789575">
              <w:rPr>
                <w:rFonts w:eastAsia="Arial Unicode MS"/>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rsidR="00C90A0F" w:rsidRPr="006C237B" w:rsidRDefault="170BA24F" w:rsidP="52789575">
            <w:pPr>
              <w:tabs>
                <w:tab w:val="left" w:pos="3402"/>
              </w:tabs>
              <w:spacing w:line="259" w:lineRule="auto"/>
              <w:jc w:val="center"/>
              <w:rPr>
                <w:sz w:val="20"/>
                <w:szCs w:val="20"/>
              </w:rPr>
            </w:pPr>
            <w:r w:rsidRPr="52789575">
              <w:rPr>
                <w:sz w:val="20"/>
                <w:szCs w:val="20"/>
              </w:rPr>
              <w:t>3</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52789575">
            <w:pPr>
              <w:tabs>
                <w:tab w:val="left" w:pos="3402"/>
              </w:tabs>
              <w:jc w:val="center"/>
              <w:rPr>
                <w:rFonts w:eastAsia="Arial Unicode MS"/>
                <w:sz w:val="20"/>
                <w:szCs w:val="20"/>
              </w:rPr>
            </w:pPr>
            <w:r w:rsidRPr="52789575">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rsidR="00C90A0F" w:rsidRPr="006C237B" w:rsidRDefault="00C90A0F" w:rsidP="00902AFE">
            <w:pPr>
              <w:tabs>
                <w:tab w:val="left" w:pos="3402"/>
              </w:tabs>
              <w:jc w:val="center"/>
              <w:rPr>
                <w:sz w:val="20"/>
                <w:szCs w:val="20"/>
              </w:rPr>
            </w:pPr>
            <w:r w:rsidRPr="006C237B">
              <w:rPr>
                <w:sz w:val="20"/>
                <w:szCs w:val="20"/>
              </w:rPr>
              <w:t>1</w:t>
            </w:r>
          </w:p>
        </w:tc>
      </w:tr>
      <w:tr w:rsidR="006C237B" w:rsidRPr="006C237B" w:rsidTr="52789575">
        <w:trPr>
          <w:trHeight w:val="264"/>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rPr>
                <w:sz w:val="20"/>
                <w:szCs w:val="20"/>
              </w:rPr>
            </w:pPr>
            <w:r w:rsidRPr="006C237B">
              <w:rPr>
                <w:sz w:val="20"/>
                <w:szCs w:val="20"/>
              </w:rPr>
              <w:t>KOKKU</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snapToGrid w:val="0"/>
              <w:jc w:val="center"/>
              <w:rPr>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0,5</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C90A0F" w:rsidRPr="006C237B" w:rsidRDefault="00C90A0F" w:rsidP="00902AFE">
            <w:pPr>
              <w:tabs>
                <w:tab w:val="left" w:pos="3402"/>
              </w:tabs>
              <w:jc w:val="center"/>
              <w:rPr>
                <w:sz w:val="20"/>
                <w:szCs w:val="20"/>
              </w:rPr>
            </w:pPr>
            <w:r w:rsidRPr="006C237B">
              <w:rPr>
                <w:sz w:val="20"/>
                <w:szCs w:val="20"/>
              </w:rPr>
              <w:t>0,5</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rsidR="00C90A0F" w:rsidRPr="006C237B" w:rsidRDefault="00C90A0F" w:rsidP="00902AFE">
            <w:pPr>
              <w:tabs>
                <w:tab w:val="left" w:pos="3402"/>
              </w:tabs>
              <w:jc w:val="center"/>
              <w:rPr>
                <w:sz w:val="20"/>
                <w:szCs w:val="20"/>
              </w:rPr>
            </w:pPr>
            <w:r w:rsidRPr="006C237B">
              <w:rPr>
                <w:sz w:val="20"/>
                <w:szCs w:val="20"/>
              </w:rPr>
              <w:t>2</w:t>
            </w:r>
          </w:p>
        </w:tc>
      </w:tr>
    </w:tbl>
    <w:p w:rsidR="00C90A0F" w:rsidRPr="006C237B" w:rsidRDefault="00C90A0F" w:rsidP="00902AFE">
      <w:pPr>
        <w:tabs>
          <w:tab w:val="left" w:pos="3402"/>
        </w:tabs>
        <w:jc w:val="both"/>
      </w:pPr>
    </w:p>
    <w:p w:rsidR="00C90A0F" w:rsidRPr="006C237B" w:rsidRDefault="00C90A0F" w:rsidP="00F96E0C">
      <w:pPr>
        <w:numPr>
          <w:ilvl w:val="0"/>
          <w:numId w:val="34"/>
        </w:numPr>
        <w:tabs>
          <w:tab w:val="left" w:pos="3402"/>
        </w:tabs>
      </w:pPr>
      <w:r w:rsidRPr="006C237B">
        <w:t>Valikainete valimise põhiõtted on alljärgnevad:</w:t>
      </w:r>
    </w:p>
    <w:p w:rsidR="00C90A0F" w:rsidRPr="006C237B" w:rsidRDefault="00C90A0F" w:rsidP="00F96E0C">
      <w:pPr>
        <w:numPr>
          <w:ilvl w:val="1"/>
          <w:numId w:val="34"/>
        </w:numPr>
        <w:tabs>
          <w:tab w:val="left" w:pos="3402"/>
        </w:tabs>
      </w:pPr>
      <w:r w:rsidRPr="006C237B">
        <w:t>valikainete valiku teeb kool, kooskõlastades valikainete loendi kooli hoolekoguga;</w:t>
      </w:r>
    </w:p>
    <w:p w:rsidR="00C90A0F" w:rsidRPr="006C237B" w:rsidRDefault="00C90A0F" w:rsidP="00F96E0C">
      <w:pPr>
        <w:numPr>
          <w:ilvl w:val="1"/>
          <w:numId w:val="34"/>
        </w:numPr>
        <w:tabs>
          <w:tab w:val="left" w:pos="3402"/>
        </w:tabs>
      </w:pPr>
      <w:proofErr w:type="gramStart"/>
      <w:r w:rsidRPr="006C237B">
        <w:t>valikainete</w:t>
      </w:r>
      <w:proofErr w:type="gramEnd"/>
      <w:r w:rsidRPr="006C237B">
        <w:t xml:space="preserve"> sisuline pool peab täiendama õpilaste üldpädevusi ja toetama aineõpet.</w:t>
      </w:r>
    </w:p>
    <w:p w:rsidR="00C90A0F" w:rsidRPr="006C237B" w:rsidRDefault="00C90A0F" w:rsidP="00902AFE">
      <w:pPr>
        <w:tabs>
          <w:tab w:val="left" w:pos="3402"/>
        </w:tabs>
      </w:pPr>
    </w:p>
    <w:p w:rsidR="00C90A0F" w:rsidRPr="006C237B" w:rsidRDefault="00C90A0F" w:rsidP="52789575">
      <w:pPr>
        <w:pStyle w:val="Heading3"/>
        <w:numPr>
          <w:ilvl w:val="2"/>
          <w:numId w:val="0"/>
        </w:numPr>
        <w:tabs>
          <w:tab w:val="left" w:pos="3402"/>
        </w:tabs>
        <w:jc w:val="left"/>
        <w:rPr>
          <w:color w:val="auto"/>
          <w:sz w:val="24"/>
          <w:szCs w:val="24"/>
        </w:rPr>
      </w:pPr>
      <w:bookmarkStart w:id="24" w:name="_Ref440800063"/>
      <w:r w:rsidRPr="52789575">
        <w:rPr>
          <w:color w:val="auto"/>
          <w:sz w:val="24"/>
          <w:szCs w:val="24"/>
        </w:rPr>
        <w:t xml:space="preserve">§ </w:t>
      </w:r>
      <w:r w:rsidR="3429E781" w:rsidRPr="52789575">
        <w:rPr>
          <w:color w:val="auto"/>
          <w:sz w:val="24"/>
          <w:szCs w:val="24"/>
        </w:rPr>
        <w:t>19</w:t>
      </w:r>
      <w:r w:rsidRPr="52789575">
        <w:rPr>
          <w:color w:val="auto"/>
          <w:sz w:val="24"/>
          <w:szCs w:val="24"/>
        </w:rPr>
        <w:t xml:space="preserve">. Liikluskasvatuse teemad </w:t>
      </w:r>
      <w:proofErr w:type="gramStart"/>
      <w:r w:rsidRPr="52789575">
        <w:rPr>
          <w:color w:val="auto"/>
          <w:sz w:val="24"/>
          <w:szCs w:val="24"/>
        </w:rPr>
        <w:t>ja</w:t>
      </w:r>
      <w:proofErr w:type="gramEnd"/>
      <w:r w:rsidRPr="52789575">
        <w:rPr>
          <w:color w:val="auto"/>
          <w:sz w:val="24"/>
          <w:szCs w:val="24"/>
        </w:rPr>
        <w:t xml:space="preserve"> nende käsitlemise </w:t>
      </w:r>
      <w:r w:rsidR="00C83F93" w:rsidRPr="52789575">
        <w:rPr>
          <w:color w:val="auto"/>
          <w:sz w:val="24"/>
          <w:szCs w:val="24"/>
        </w:rPr>
        <w:t>maht</w:t>
      </w:r>
      <w:bookmarkEnd w:id="24"/>
    </w:p>
    <w:p w:rsidR="00CC0B5F" w:rsidRPr="006C237B" w:rsidRDefault="00CC0B5F" w:rsidP="00902AFE">
      <w:pPr>
        <w:tabs>
          <w:tab w:val="left" w:pos="3402"/>
        </w:tabs>
      </w:pPr>
    </w:p>
    <w:p w:rsidR="00C90A0F" w:rsidRPr="006C237B" w:rsidRDefault="00C90A0F" w:rsidP="00F96E0C">
      <w:pPr>
        <w:numPr>
          <w:ilvl w:val="0"/>
          <w:numId w:val="21"/>
        </w:numPr>
        <w:tabs>
          <w:tab w:val="left" w:pos="3402"/>
        </w:tabs>
      </w:pPr>
      <w:r w:rsidRPr="006C237B">
        <w:t>Liikluskasvatuse eesmärk on kujundada üksteisega arvestavaid liiklejaid:</w:t>
      </w:r>
      <w:r w:rsidRPr="006C237B">
        <w:br/>
        <w:t>1) kellel on ohutu liiklemise harjumused ja kes tajuvad liikluskeskkonda;</w:t>
      </w:r>
      <w:r w:rsidRPr="006C237B">
        <w:br/>
        <w:t>2) kellel on teadmised ja oskused, mis toetavad nende endi ja teiste liiklejate toimetulekut ja ohutust erinevates liiklusolukordades nii jalakäija, sõitja kui ka juhina;</w:t>
      </w:r>
      <w:r w:rsidRPr="006C237B">
        <w:br/>
        <w:t xml:space="preserve">3) kes hoiduvad käitumast inimesi ohustavalt ning liiklust takistavalt. </w:t>
      </w:r>
    </w:p>
    <w:p w:rsidR="00C90A0F" w:rsidRPr="006C237B" w:rsidRDefault="00C90A0F" w:rsidP="00902AFE">
      <w:pPr>
        <w:tabs>
          <w:tab w:val="left" w:pos="3402"/>
        </w:tabs>
      </w:pPr>
    </w:p>
    <w:p w:rsidR="00C90A0F" w:rsidRPr="006C237B" w:rsidRDefault="00C90A0F" w:rsidP="00F96E0C">
      <w:pPr>
        <w:pStyle w:val="BodyText"/>
        <w:numPr>
          <w:ilvl w:val="0"/>
          <w:numId w:val="21"/>
        </w:numPr>
        <w:tabs>
          <w:tab w:val="left" w:pos="3402"/>
        </w:tabs>
        <w:rPr>
          <w:color w:val="auto"/>
          <w:sz w:val="24"/>
        </w:rPr>
      </w:pPr>
      <w:r w:rsidRPr="006C237B">
        <w:rPr>
          <w:color w:val="auto"/>
          <w:sz w:val="24"/>
        </w:rPr>
        <w:t xml:space="preserve">Põhikooli esimeses astmes (1.–3. klass) on liikluskasvatuse sisuks jalakäija </w:t>
      </w:r>
      <w:proofErr w:type="gramStart"/>
      <w:r w:rsidRPr="006C237B">
        <w:rPr>
          <w:color w:val="auto"/>
          <w:sz w:val="24"/>
        </w:rPr>
        <w:t>ja</w:t>
      </w:r>
      <w:proofErr w:type="gramEnd"/>
      <w:r w:rsidRPr="006C237B">
        <w:rPr>
          <w:color w:val="auto"/>
          <w:sz w:val="24"/>
        </w:rPr>
        <w:t xml:space="preserve"> jalgratturi ohutu liiklemise, käitumise ja liikluses toimetuleku õpetamine, lähtudes eelkõige lapse koduümbruse liikluskeskkonnast.</w:t>
      </w:r>
    </w:p>
    <w:p w:rsidR="00C90A0F" w:rsidRPr="006C237B" w:rsidRDefault="00C90A0F" w:rsidP="00902AFE">
      <w:pPr>
        <w:pStyle w:val="BodyText"/>
        <w:tabs>
          <w:tab w:val="left" w:pos="3402"/>
        </w:tabs>
        <w:rPr>
          <w:color w:val="auto"/>
          <w:sz w:val="24"/>
        </w:rPr>
      </w:pPr>
    </w:p>
    <w:p w:rsidR="00C90A0F" w:rsidRPr="006C237B" w:rsidRDefault="00C90A0F" w:rsidP="00F96E0C">
      <w:pPr>
        <w:pStyle w:val="BodyText"/>
        <w:numPr>
          <w:ilvl w:val="0"/>
          <w:numId w:val="21"/>
        </w:numPr>
        <w:tabs>
          <w:tab w:val="left" w:pos="3402"/>
        </w:tabs>
        <w:rPr>
          <w:color w:val="auto"/>
          <w:sz w:val="24"/>
        </w:rPr>
      </w:pPr>
      <w:r w:rsidRPr="006C237B">
        <w:rPr>
          <w:color w:val="auto"/>
          <w:sz w:val="24"/>
        </w:rPr>
        <w:t xml:space="preserve">Põhikooli teises (4.–6. klass) </w:t>
      </w:r>
      <w:proofErr w:type="gramStart"/>
      <w:r w:rsidRPr="006C237B">
        <w:rPr>
          <w:color w:val="auto"/>
          <w:sz w:val="24"/>
        </w:rPr>
        <w:t>ja</w:t>
      </w:r>
      <w:proofErr w:type="gramEnd"/>
      <w:r w:rsidRPr="006C237B">
        <w:rPr>
          <w:color w:val="auto"/>
          <w:sz w:val="24"/>
        </w:rPr>
        <w:t xml:space="preserve"> kolmandas astmes (7.–9. klass) on liikluskasvatuse sisuks erinevate liiklusolukordade selgitamine lapse enda ja teiste liiklejate seisukohalt ning linna ja maapiirkonna teedel ohutu liiklemise õpetamine.</w:t>
      </w:r>
    </w:p>
    <w:p w:rsidR="00C90A0F" w:rsidRPr="006C237B" w:rsidRDefault="00C90A0F" w:rsidP="00902AFE">
      <w:pPr>
        <w:pStyle w:val="BodyText"/>
        <w:tabs>
          <w:tab w:val="left" w:pos="3402"/>
        </w:tabs>
        <w:rPr>
          <w:color w:val="auto"/>
          <w:sz w:val="24"/>
        </w:rPr>
      </w:pPr>
    </w:p>
    <w:p w:rsidR="00C90A0F" w:rsidRPr="006C237B" w:rsidRDefault="00C90A0F" w:rsidP="00F96E0C">
      <w:pPr>
        <w:numPr>
          <w:ilvl w:val="0"/>
          <w:numId w:val="21"/>
        </w:numPr>
        <w:tabs>
          <w:tab w:val="left" w:pos="3402"/>
        </w:tabs>
      </w:pPr>
      <w:r w:rsidRPr="006C237B">
        <w:t xml:space="preserve">Liikluskasvatuse teemad määratletakse klassi- </w:t>
      </w:r>
      <w:proofErr w:type="gramStart"/>
      <w:r w:rsidRPr="006C237B">
        <w:t>ja</w:t>
      </w:r>
      <w:proofErr w:type="gramEnd"/>
      <w:r w:rsidRPr="006C237B">
        <w:t xml:space="preserve"> aineõpetajate töökavades ning neid käsitletakse klassijuhatajatundides ja integreerituna ainetundides.</w:t>
      </w:r>
    </w:p>
    <w:p w:rsidR="00C90A0F" w:rsidRPr="006C237B" w:rsidRDefault="00C90A0F" w:rsidP="00902AFE">
      <w:pPr>
        <w:pStyle w:val="NormalWeb"/>
        <w:tabs>
          <w:tab w:val="left" w:pos="3402"/>
        </w:tabs>
        <w:spacing w:before="0" w:after="0"/>
        <w:rPr>
          <w:rFonts w:ascii="Times New Roman" w:eastAsia="Times New Roman" w:hAnsi="Times New Roman" w:cs="Times New Roman"/>
        </w:rPr>
      </w:pPr>
    </w:p>
    <w:p w:rsidR="00C90A0F" w:rsidRPr="006C237B" w:rsidRDefault="00C90A0F" w:rsidP="00902AFE">
      <w:pPr>
        <w:tabs>
          <w:tab w:val="left" w:pos="3402"/>
        </w:tabs>
        <w:ind w:left="360"/>
        <w:rPr>
          <w:b/>
          <w:bCs/>
          <w:szCs w:val="22"/>
        </w:rPr>
      </w:pPr>
      <w:r w:rsidRPr="006C237B">
        <w:t>(5) Liiklusõpetuse maht on 5 tundi igas klassis.</w:t>
      </w:r>
    </w:p>
    <w:p w:rsidR="00C90A0F" w:rsidRPr="006C237B" w:rsidRDefault="00C90A0F" w:rsidP="00902AFE">
      <w:pPr>
        <w:tabs>
          <w:tab w:val="left" w:pos="3402"/>
        </w:tabs>
        <w:rPr>
          <w:b/>
          <w:bCs/>
          <w:szCs w:val="22"/>
        </w:rPr>
      </w:pPr>
    </w:p>
    <w:p w:rsidR="00C90A0F" w:rsidRPr="006C237B" w:rsidRDefault="00C90A0F" w:rsidP="52789575">
      <w:pPr>
        <w:pStyle w:val="Heading2"/>
        <w:pageBreakBefore/>
        <w:tabs>
          <w:tab w:val="left" w:pos="3402"/>
        </w:tabs>
        <w:jc w:val="center"/>
        <w:rPr>
          <w:sz w:val="28"/>
          <w:szCs w:val="28"/>
        </w:rPr>
      </w:pPr>
      <w:bookmarkStart w:id="25" w:name="_Ref440800073"/>
      <w:bookmarkStart w:id="26" w:name="_Ref440807846"/>
      <w:r w:rsidRPr="52789575">
        <w:rPr>
          <w:sz w:val="28"/>
          <w:szCs w:val="28"/>
        </w:rPr>
        <w:lastRenderedPageBreak/>
        <w:t xml:space="preserve">3. </w:t>
      </w:r>
      <w:proofErr w:type="gramStart"/>
      <w:r w:rsidRPr="52789575">
        <w:rPr>
          <w:sz w:val="28"/>
          <w:szCs w:val="28"/>
        </w:rPr>
        <w:t>jagu</w:t>
      </w:r>
      <w:bookmarkStart w:id="27" w:name="_Ref440800081"/>
      <w:bookmarkEnd w:id="25"/>
      <w:proofErr w:type="gramEnd"/>
      <w:r w:rsidR="00902AFE" w:rsidRPr="52789575">
        <w:rPr>
          <w:sz w:val="28"/>
          <w:szCs w:val="28"/>
        </w:rPr>
        <w:t xml:space="preserve">. </w:t>
      </w:r>
      <w:r w:rsidR="004C7916" w:rsidRPr="52789575">
        <w:rPr>
          <w:sz w:val="28"/>
          <w:szCs w:val="28"/>
        </w:rPr>
        <w:t>Õppekava l</w:t>
      </w:r>
      <w:r w:rsidRPr="52789575">
        <w:rPr>
          <w:sz w:val="28"/>
          <w:szCs w:val="28"/>
        </w:rPr>
        <w:t xml:space="preserve">äbivad </w:t>
      </w:r>
      <w:proofErr w:type="gramStart"/>
      <w:r w:rsidRPr="52789575">
        <w:rPr>
          <w:sz w:val="28"/>
          <w:szCs w:val="28"/>
        </w:rPr>
        <w:t xml:space="preserve">teemad ja nende käsitlemise põhimõtted, lõimingu põhimõtted, seejuures III kooliastme </w:t>
      </w:r>
      <w:r w:rsidR="00CC0B5F" w:rsidRPr="52789575">
        <w:rPr>
          <w:sz w:val="28"/>
          <w:szCs w:val="28"/>
        </w:rPr>
        <w:t xml:space="preserve"> </w:t>
      </w:r>
      <w:proofErr w:type="gramEnd"/>
      <w:r w:rsidRPr="52789575">
        <w:rPr>
          <w:sz w:val="28"/>
          <w:szCs w:val="28"/>
        </w:rPr>
        <w:t xml:space="preserve"> loovtöö temaatika valiku, juhendamise, töö koostamise ja hindamise kord</w:t>
      </w:r>
      <w:bookmarkEnd w:id="26"/>
      <w:bookmarkEnd w:id="27"/>
    </w:p>
    <w:p w:rsidR="00C90A0F" w:rsidRPr="006C237B" w:rsidRDefault="00C90A0F" w:rsidP="00902AFE">
      <w:pPr>
        <w:tabs>
          <w:tab w:val="left" w:pos="3402"/>
        </w:tabs>
        <w:jc w:val="center"/>
        <w:rPr>
          <w:b/>
          <w:bCs/>
          <w:szCs w:val="22"/>
        </w:rPr>
      </w:pPr>
    </w:p>
    <w:p w:rsidR="00C90A0F" w:rsidRPr="006C237B" w:rsidRDefault="00C90A0F" w:rsidP="00902AFE">
      <w:pPr>
        <w:pStyle w:val="Heading3"/>
        <w:numPr>
          <w:ilvl w:val="2"/>
          <w:numId w:val="0"/>
        </w:numPr>
        <w:tabs>
          <w:tab w:val="left" w:pos="3402"/>
        </w:tabs>
        <w:jc w:val="left"/>
        <w:rPr>
          <w:color w:val="auto"/>
        </w:rPr>
      </w:pPr>
      <w:bookmarkStart w:id="28" w:name="_Ref440800094"/>
      <w:r w:rsidRPr="52789575">
        <w:rPr>
          <w:color w:val="auto"/>
          <w:sz w:val="24"/>
          <w:szCs w:val="24"/>
        </w:rPr>
        <w:t>§ 2</w:t>
      </w:r>
      <w:r w:rsidR="12832DE2" w:rsidRPr="52789575">
        <w:rPr>
          <w:color w:val="auto"/>
          <w:sz w:val="24"/>
          <w:szCs w:val="24"/>
        </w:rPr>
        <w:t>0</w:t>
      </w:r>
      <w:r w:rsidRPr="52789575">
        <w:rPr>
          <w:color w:val="auto"/>
          <w:sz w:val="24"/>
          <w:szCs w:val="24"/>
        </w:rPr>
        <w:t xml:space="preserve">. </w:t>
      </w:r>
      <w:r w:rsidR="004C7916" w:rsidRPr="52789575">
        <w:rPr>
          <w:color w:val="auto"/>
          <w:sz w:val="24"/>
          <w:szCs w:val="24"/>
        </w:rPr>
        <w:t>Õppekava l</w:t>
      </w:r>
      <w:r w:rsidRPr="52789575">
        <w:rPr>
          <w:color w:val="auto"/>
          <w:sz w:val="24"/>
          <w:szCs w:val="24"/>
        </w:rPr>
        <w:t xml:space="preserve">äbivad teemad </w:t>
      </w:r>
      <w:proofErr w:type="gramStart"/>
      <w:r w:rsidRPr="52789575">
        <w:rPr>
          <w:color w:val="auto"/>
          <w:sz w:val="24"/>
          <w:szCs w:val="24"/>
        </w:rPr>
        <w:t>ja</w:t>
      </w:r>
      <w:proofErr w:type="gramEnd"/>
      <w:r w:rsidRPr="52789575">
        <w:rPr>
          <w:color w:val="auto"/>
          <w:sz w:val="24"/>
          <w:szCs w:val="24"/>
        </w:rPr>
        <w:t xml:space="preserve"> nende käsitlemise põhimõtted</w:t>
      </w:r>
      <w:bookmarkEnd w:id="28"/>
    </w:p>
    <w:p w:rsidR="00C90A0F" w:rsidRPr="006C237B" w:rsidRDefault="00C90A0F" w:rsidP="00902AFE">
      <w:pPr>
        <w:tabs>
          <w:tab w:val="left" w:pos="3402"/>
        </w:tabs>
        <w:jc w:val="both"/>
        <w:rPr>
          <w:szCs w:val="22"/>
        </w:rPr>
      </w:pPr>
    </w:p>
    <w:p w:rsidR="00C90A0F" w:rsidRPr="006C237B" w:rsidRDefault="00C90A0F" w:rsidP="00F96E0C">
      <w:pPr>
        <w:numPr>
          <w:ilvl w:val="0"/>
          <w:numId w:val="38"/>
        </w:numPr>
        <w:tabs>
          <w:tab w:val="left" w:pos="3402"/>
        </w:tabs>
        <w:jc w:val="both"/>
        <w:rPr>
          <w:szCs w:val="22"/>
        </w:rPr>
      </w:pPr>
      <w:r w:rsidRPr="006C237B">
        <w:rPr>
          <w:szCs w:val="22"/>
        </w:rPr>
        <w:t xml:space="preserve">Läbivad teemad on üld- </w:t>
      </w:r>
      <w:proofErr w:type="gramStart"/>
      <w:r w:rsidRPr="006C237B">
        <w:rPr>
          <w:szCs w:val="22"/>
        </w:rPr>
        <w:t>ja</w:t>
      </w:r>
      <w:proofErr w:type="gramEnd"/>
      <w:r w:rsidRPr="006C237B">
        <w:rPr>
          <w:szCs w:val="22"/>
        </w:rPr>
        <w:t xml:space="preserve"> valdkonnapädevuste, õppeainete ja ainevaldkondade lõimingu vahendiks ning neid arvestatakse koolikeskkonna kujundamisel. Läbivad teemad on aineülesed </w:t>
      </w:r>
      <w:proofErr w:type="gramStart"/>
      <w:r w:rsidRPr="006C237B">
        <w:rPr>
          <w:szCs w:val="22"/>
        </w:rPr>
        <w:t>ja</w:t>
      </w:r>
      <w:proofErr w:type="gramEnd"/>
      <w:r w:rsidRPr="006C237B">
        <w:rPr>
          <w:szCs w:val="22"/>
        </w:rPr>
        <w:t xml:space="preserve"> ühiskonnas tähtsustatud ning võimaldavad luua ettekujutuse ühiskonna kui terviku arengust, toetades õpilase suutlikkust oma teadmisi erinevates olukordades rakendada. </w:t>
      </w:r>
    </w:p>
    <w:p w:rsidR="00C90A0F" w:rsidRPr="006C237B" w:rsidRDefault="00C90A0F" w:rsidP="00902AFE">
      <w:pPr>
        <w:tabs>
          <w:tab w:val="left" w:pos="3402"/>
        </w:tabs>
        <w:jc w:val="both"/>
        <w:rPr>
          <w:szCs w:val="22"/>
        </w:rPr>
      </w:pPr>
    </w:p>
    <w:p w:rsidR="00C90A0F" w:rsidRPr="006C237B" w:rsidRDefault="00C90A0F" w:rsidP="00F96E0C">
      <w:pPr>
        <w:numPr>
          <w:ilvl w:val="0"/>
          <w:numId w:val="38"/>
        </w:numPr>
        <w:tabs>
          <w:tab w:val="left" w:pos="3402"/>
        </w:tabs>
        <w:jc w:val="both"/>
        <w:rPr>
          <w:szCs w:val="22"/>
        </w:rPr>
      </w:pPr>
      <w:r w:rsidRPr="006C237B">
        <w:rPr>
          <w:szCs w:val="22"/>
        </w:rPr>
        <w:t>Läbivate teemade õpe realiseerub eelkõige:</w:t>
      </w:r>
    </w:p>
    <w:p w:rsidR="00C90A0F" w:rsidRPr="006C237B" w:rsidRDefault="00F9739A" w:rsidP="00F96E0C">
      <w:pPr>
        <w:numPr>
          <w:ilvl w:val="1"/>
          <w:numId w:val="38"/>
        </w:numPr>
        <w:tabs>
          <w:tab w:val="left" w:pos="3402"/>
        </w:tabs>
        <w:jc w:val="both"/>
        <w:rPr>
          <w:szCs w:val="22"/>
        </w:rPr>
      </w:pPr>
      <w:r>
        <w:rPr>
          <w:szCs w:val="22"/>
        </w:rPr>
        <w:t>õppe</w:t>
      </w:r>
      <w:r w:rsidR="00C90A0F" w:rsidRPr="006C237B">
        <w:rPr>
          <w:szCs w:val="22"/>
        </w:rPr>
        <w:t>keskkonna korralduses – kooli vaimse, sotsiaalse ja füüsilise õpikeskkonna kujundamisel arvestatakse läbivate teemade sisu ja eesmärke;</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proofErr w:type="gramStart"/>
      <w:r w:rsidRPr="006C237B">
        <w:rPr>
          <w:szCs w:val="22"/>
        </w:rPr>
        <w:t>aineõppes</w:t>
      </w:r>
      <w:proofErr w:type="gramEnd"/>
      <w:r w:rsidRPr="006C237B">
        <w:rPr>
          <w:szCs w:val="22"/>
        </w:rPr>
        <w:t xml:space="preserve"> – läbivatest teemadest lähtudes tuuakse aineõppesse sobivad teemakäsitlused, näited ja meetodid, viiakse koos läbi aineteüleseid, klassidevahelisi ja ülekoolilisi projekte. Õppeainete roll läbiva teema õppes on lähtuvalt õppeaine taotlustest ja õppesisust erinev, olenevalt sellest, kui tihe on ainevaldkonna seos läbiva teemaga;</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r w:rsidRPr="006C237B">
        <w:rPr>
          <w:szCs w:val="22"/>
        </w:rPr>
        <w:t>valikainete valikul – valikained toetavad läbivate teemade taotlusi;</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r w:rsidRPr="006C237B">
        <w:rPr>
          <w:szCs w:val="22"/>
        </w:rPr>
        <w:t>läbivatest teemadest lähtuvas või õppeaineid lõimivas loovtöös – õpilased võivad läbivast teemast lähtuda selle loovtöö valikul, mida tehakse kas iseseisvalt või rühmatööna;</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proofErr w:type="gramStart"/>
      <w:r w:rsidRPr="006C237B">
        <w:rPr>
          <w:szCs w:val="22"/>
        </w:rPr>
        <w:t>korraldades</w:t>
      </w:r>
      <w:proofErr w:type="gramEnd"/>
      <w:r w:rsidRPr="006C237B">
        <w:rPr>
          <w:szCs w:val="22"/>
        </w:rPr>
        <w:t xml:space="preserve"> võimaluse korral koostöös kooli pidaja, paikkonna asutuste ja ettevõtete, teiste õppe- ja kultuuriasutuste ning kodanikuühendustega klassivälist õppetegevust ja huviringide tegevust ning osaledes maakondlikes, üle-eestilistes ja rahvusvahelistes projektides. </w:t>
      </w:r>
    </w:p>
    <w:p w:rsidR="00C90A0F" w:rsidRPr="006C237B" w:rsidRDefault="00C90A0F" w:rsidP="00902AFE">
      <w:pPr>
        <w:tabs>
          <w:tab w:val="left" w:pos="3402"/>
        </w:tabs>
        <w:jc w:val="both"/>
        <w:rPr>
          <w:szCs w:val="22"/>
        </w:rPr>
      </w:pPr>
    </w:p>
    <w:p w:rsidR="00C90A0F" w:rsidRPr="006C237B" w:rsidRDefault="00C90A0F" w:rsidP="00F96E0C">
      <w:pPr>
        <w:numPr>
          <w:ilvl w:val="0"/>
          <w:numId w:val="38"/>
        </w:numPr>
        <w:tabs>
          <w:tab w:val="left" w:pos="3402"/>
        </w:tabs>
        <w:jc w:val="both"/>
        <w:rPr>
          <w:szCs w:val="22"/>
        </w:rPr>
      </w:pPr>
      <w:r w:rsidRPr="006C237B">
        <w:rPr>
          <w:szCs w:val="22"/>
        </w:rPr>
        <w:t>Õpetuses ja kasvatuses käsitletavad läbivad teemad on:</w:t>
      </w:r>
    </w:p>
    <w:p w:rsidR="00C90A0F" w:rsidRPr="00F9739A" w:rsidRDefault="002D1456" w:rsidP="00F96E0C">
      <w:pPr>
        <w:numPr>
          <w:ilvl w:val="1"/>
          <w:numId w:val="38"/>
        </w:numPr>
        <w:tabs>
          <w:tab w:val="left" w:pos="3402"/>
        </w:tabs>
        <w:jc w:val="both"/>
      </w:pPr>
      <w:r w:rsidRPr="52789575">
        <w:rPr>
          <w:rFonts w:ascii="Arial" w:hAnsi="Arial" w:cs="Arial"/>
          <w:sz w:val="21"/>
          <w:szCs w:val="21"/>
          <w:shd w:val="clear" w:color="auto" w:fill="FFFFFF"/>
        </w:rPr>
        <w:t> </w:t>
      </w:r>
      <w:r w:rsidR="00C90A0F" w:rsidRPr="52789575">
        <w:t xml:space="preserve">elukestev õpe ja karjääri </w:t>
      </w:r>
      <w:r w:rsidR="00F9739A" w:rsidRPr="52789575">
        <w:t xml:space="preserve"> kujundamine </w:t>
      </w:r>
      <w:r w:rsidR="00C90A0F" w:rsidRPr="52789575">
        <w:t>– taotletakse õpilase kujunemist isiksuseks, kes on valmis õppima kogu elu, täitm</w:t>
      </w:r>
      <w:r w:rsidR="001C2297" w:rsidRPr="52789575">
        <w:t>a erinevaid rolle muutuvas õpi-,</w:t>
      </w:r>
      <w:r w:rsidR="00C90A0F" w:rsidRPr="52789575">
        <w:t xml:space="preserve"> elu- ja töökeskkonnas ning kujundama oma elu teadlike otsuste kaudu, sealhulgas tegema </w:t>
      </w:r>
      <w:r w:rsidR="00F9739A" w:rsidRPr="52789575">
        <w:t>sobivaid haridus- ja tööalaseid valikuid</w:t>
      </w:r>
      <w:r w:rsidR="00C90A0F" w:rsidRPr="52789575">
        <w:t>;</w:t>
      </w:r>
    </w:p>
    <w:p w:rsidR="00C90A0F" w:rsidRPr="006C237B" w:rsidRDefault="00C90A0F" w:rsidP="52789575">
      <w:pPr>
        <w:tabs>
          <w:tab w:val="left" w:pos="3402"/>
        </w:tabs>
        <w:jc w:val="both"/>
      </w:pPr>
    </w:p>
    <w:p w:rsidR="00C90A0F" w:rsidRPr="006C237B" w:rsidRDefault="00C90A0F" w:rsidP="00F96E0C">
      <w:pPr>
        <w:numPr>
          <w:ilvl w:val="1"/>
          <w:numId w:val="38"/>
        </w:numPr>
        <w:tabs>
          <w:tab w:val="left" w:pos="3402"/>
        </w:tabs>
        <w:jc w:val="both"/>
        <w:rPr>
          <w:szCs w:val="22"/>
        </w:rPr>
      </w:pPr>
      <w:r w:rsidRPr="006C237B">
        <w:rPr>
          <w:szCs w:val="22"/>
        </w:rPr>
        <w:t>keskkond ja jätkusuutlik areng – taotletakse õpilase kujunemist sotsiaalselt aktiivseks, vastutustundlikuks ja keskkonnateadlikuks inimeseks, kes hoiab ja kaitseb keskkonda ning väärtustades jätkusuutlikkust, on valmis leidma lahendusi keskkonna- ja inimarengu küsimustele;</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r w:rsidRPr="006C237B">
        <w:rPr>
          <w:szCs w:val="22"/>
        </w:rPr>
        <w:t>kodanikualgatus ja ettevõtlikkus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r w:rsidRPr="006C237B">
        <w:rPr>
          <w:szCs w:val="22"/>
        </w:rPr>
        <w:lastRenderedPageBreak/>
        <w:t>kultuuriline identiteet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rsidR="00C90A0F" w:rsidRPr="006C237B" w:rsidRDefault="00C90A0F" w:rsidP="00902AFE">
      <w:pPr>
        <w:tabs>
          <w:tab w:val="left" w:pos="3402"/>
        </w:tabs>
        <w:jc w:val="both"/>
        <w:rPr>
          <w:szCs w:val="22"/>
        </w:rPr>
      </w:pPr>
    </w:p>
    <w:p w:rsidR="00C90A0F" w:rsidRPr="006C237B" w:rsidRDefault="00C90A0F" w:rsidP="00F96E0C">
      <w:pPr>
        <w:pStyle w:val="ListParagraph"/>
        <w:numPr>
          <w:ilvl w:val="1"/>
          <w:numId w:val="38"/>
        </w:numPr>
        <w:tabs>
          <w:tab w:val="left" w:pos="3402"/>
        </w:tabs>
        <w:jc w:val="both"/>
      </w:pPr>
      <w:proofErr w:type="gramStart"/>
      <w:r w:rsidRPr="52789575">
        <w:t>teabekeskkond</w:t>
      </w:r>
      <w:proofErr w:type="gramEnd"/>
      <w:r w:rsidRPr="52789575">
        <w:t xml:space="preserve"> </w:t>
      </w:r>
      <w:r w:rsidR="00AC526D" w:rsidRPr="52789575">
        <w:t xml:space="preserve">ja meediakasutus </w:t>
      </w:r>
      <w:r w:rsidRPr="52789575">
        <w:t xml:space="preserve">– taotletakse õpilase kujunemist </w:t>
      </w:r>
      <w:r w:rsidR="00AC526D" w:rsidRPr="52789575">
        <w:t xml:space="preserve">teadlikuks ja analüüsivaks </w:t>
      </w:r>
      <w:r w:rsidRPr="52789575">
        <w:t xml:space="preserve">inimeseks, kes tajub ja teadvustab </w:t>
      </w:r>
      <w:r w:rsidR="00AC526D" w:rsidRPr="52789575">
        <w:t xml:space="preserve">adekvaatselt </w:t>
      </w:r>
      <w:r w:rsidRPr="52789575">
        <w:t xml:space="preserve">ümbritsevat teabekeskkonda, suudab </w:t>
      </w:r>
      <w:r w:rsidR="00AC526D" w:rsidRPr="52789575">
        <w:t xml:space="preserve">meediamaailma sisu ja allikaid </w:t>
      </w:r>
      <w:r w:rsidRPr="52789575">
        <w:t>kriitiliselt analüüsida</w:t>
      </w:r>
      <w:r w:rsidR="00AC526D" w:rsidRPr="52789575">
        <w:t xml:space="preserve"> ja kasutada, tunnustab autorlust, oskab luau kvaliteetset meediasisu, arvestades oma eesmärke ja ühiskonnas omaksvõetud suhtlemise norme, ning toimib turvaliselt ja vastutab oma käitumise eest end ümbritsevas teabekeskkonnas.</w:t>
      </w:r>
      <w:r>
        <w:t xml:space="preserve"> </w:t>
      </w:r>
    </w:p>
    <w:p w:rsidR="52789575" w:rsidRDefault="52789575" w:rsidP="52789575">
      <w:pPr>
        <w:tabs>
          <w:tab w:val="left" w:pos="3402"/>
        </w:tabs>
        <w:jc w:val="both"/>
        <w:rPr>
          <w:strike/>
        </w:rPr>
      </w:pPr>
    </w:p>
    <w:p w:rsidR="00C90A0F" w:rsidRPr="006C237B" w:rsidRDefault="00C90A0F" w:rsidP="00F96E0C">
      <w:pPr>
        <w:numPr>
          <w:ilvl w:val="1"/>
          <w:numId w:val="38"/>
        </w:numPr>
        <w:tabs>
          <w:tab w:val="left" w:pos="3402"/>
        </w:tabs>
        <w:jc w:val="both"/>
        <w:rPr>
          <w:szCs w:val="22"/>
        </w:rPr>
      </w:pPr>
      <w:r>
        <w:t>tehnoloogia ja innovatsioon – taotletakse õpilase kujunemist uuendusaltiks ja nüüdisaegseid tehnoloogiaid eesmärgipäraselt kasutada oskavaks inimeseks, kes tuleb toime kiiresti muutuvas tehnoloogilises elu-, õpi- ja töökeskkonnas;</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r>
        <w:t>tervis ja ohutus – taotletakse õpilase kujunemist vaimselt, emotsionaalselt, sotsiaalselt ja füüsiliselt terveks ühiskonnaliikmeks, kes on võimeline järgima tervislikku eluviisi, käituma turvaliselt ning kaasa aitama tervist edendava turvalise keskkonna kujundamisele;</w:t>
      </w:r>
    </w:p>
    <w:p w:rsidR="00C90A0F" w:rsidRPr="006C237B" w:rsidRDefault="00C90A0F" w:rsidP="00902AFE">
      <w:pPr>
        <w:tabs>
          <w:tab w:val="left" w:pos="3402"/>
        </w:tabs>
        <w:jc w:val="both"/>
        <w:rPr>
          <w:szCs w:val="22"/>
        </w:rPr>
      </w:pPr>
    </w:p>
    <w:p w:rsidR="00C90A0F" w:rsidRPr="006C237B" w:rsidRDefault="00C90A0F" w:rsidP="00F96E0C">
      <w:pPr>
        <w:numPr>
          <w:ilvl w:val="1"/>
          <w:numId w:val="38"/>
        </w:numPr>
        <w:tabs>
          <w:tab w:val="left" w:pos="3402"/>
        </w:tabs>
        <w:jc w:val="both"/>
        <w:rPr>
          <w:szCs w:val="22"/>
        </w:rPr>
      </w:pPr>
      <w:proofErr w:type="gramStart"/>
      <w:r>
        <w:t>väärtused</w:t>
      </w:r>
      <w:proofErr w:type="gramEnd"/>
      <w:r>
        <w:t xml:space="preserve"> ja kõlblus –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rsidR="00C90A0F" w:rsidRPr="006C237B" w:rsidRDefault="00C90A0F" w:rsidP="00902AFE">
      <w:pPr>
        <w:tabs>
          <w:tab w:val="left" w:pos="3402"/>
        </w:tabs>
        <w:jc w:val="both"/>
        <w:rPr>
          <w:szCs w:val="22"/>
        </w:rPr>
      </w:pPr>
    </w:p>
    <w:p w:rsidR="00C90A0F" w:rsidRPr="006C237B" w:rsidRDefault="00AC526D" w:rsidP="00F96E0C">
      <w:pPr>
        <w:numPr>
          <w:ilvl w:val="0"/>
          <w:numId w:val="38"/>
        </w:numPr>
        <w:tabs>
          <w:tab w:val="left" w:pos="3402"/>
        </w:tabs>
        <w:jc w:val="both"/>
      </w:pPr>
      <w:r w:rsidRPr="52789575">
        <w:t>Õppekava l</w:t>
      </w:r>
      <w:r w:rsidR="00C90A0F" w:rsidRPr="52789575">
        <w:t>ä</w:t>
      </w:r>
      <w:r w:rsidR="00C90A0F">
        <w:t>bivate teemade kirjeldused on esitatud õppeainete ainekavades.</w:t>
      </w:r>
    </w:p>
    <w:p w:rsidR="00C90A0F" w:rsidRPr="006C237B" w:rsidRDefault="00C90A0F" w:rsidP="00902AFE">
      <w:pPr>
        <w:tabs>
          <w:tab w:val="left" w:pos="3402"/>
        </w:tabs>
        <w:rPr>
          <w:b/>
          <w:bCs/>
          <w:szCs w:val="22"/>
        </w:rPr>
      </w:pPr>
      <w:bookmarkStart w:id="29" w:name="_GoBack"/>
      <w:bookmarkEnd w:id="29"/>
    </w:p>
    <w:p w:rsidR="00C90A0F" w:rsidRPr="006C237B" w:rsidRDefault="00C90A0F" w:rsidP="00902AFE">
      <w:pPr>
        <w:pStyle w:val="Heading3"/>
        <w:numPr>
          <w:ilvl w:val="2"/>
          <w:numId w:val="0"/>
        </w:numPr>
        <w:tabs>
          <w:tab w:val="left" w:pos="3402"/>
        </w:tabs>
        <w:jc w:val="left"/>
        <w:rPr>
          <w:color w:val="auto"/>
        </w:rPr>
      </w:pPr>
      <w:bookmarkStart w:id="30" w:name="_Ref440800102"/>
      <w:r w:rsidRPr="52789575">
        <w:rPr>
          <w:color w:val="auto"/>
          <w:sz w:val="24"/>
          <w:szCs w:val="24"/>
        </w:rPr>
        <w:t>§ 2</w:t>
      </w:r>
      <w:r w:rsidR="77CE3919" w:rsidRPr="52789575">
        <w:rPr>
          <w:color w:val="auto"/>
          <w:sz w:val="24"/>
          <w:szCs w:val="24"/>
        </w:rPr>
        <w:t>1</w:t>
      </w:r>
      <w:r w:rsidRPr="52789575">
        <w:rPr>
          <w:color w:val="auto"/>
          <w:sz w:val="24"/>
          <w:szCs w:val="24"/>
        </w:rPr>
        <w:t>. Lõimingu põhimõtted</w:t>
      </w:r>
      <w:bookmarkEnd w:id="30"/>
      <w:r w:rsidRPr="52789575">
        <w:rPr>
          <w:color w:val="auto"/>
          <w:sz w:val="24"/>
          <w:szCs w:val="24"/>
        </w:rPr>
        <w:t xml:space="preserve">  </w:t>
      </w:r>
    </w:p>
    <w:p w:rsidR="00C90A0F" w:rsidRPr="006C237B" w:rsidRDefault="00C90A0F" w:rsidP="00902AFE">
      <w:pPr>
        <w:tabs>
          <w:tab w:val="left" w:pos="3402"/>
        </w:tabs>
        <w:rPr>
          <w:b/>
          <w:bCs/>
          <w:szCs w:val="22"/>
        </w:rPr>
      </w:pPr>
    </w:p>
    <w:p w:rsidR="00C90A0F" w:rsidRPr="006C237B" w:rsidRDefault="00C90A0F" w:rsidP="00F96E0C">
      <w:pPr>
        <w:numPr>
          <w:ilvl w:val="0"/>
          <w:numId w:val="28"/>
        </w:numPr>
        <w:tabs>
          <w:tab w:val="left" w:pos="3402"/>
        </w:tabs>
        <w:jc w:val="both"/>
        <w:rPr>
          <w:szCs w:val="22"/>
        </w:rPr>
      </w:pPr>
      <w:r w:rsidRPr="006C237B">
        <w:rPr>
          <w:szCs w:val="22"/>
        </w:rPr>
        <w:t xml:space="preserve">Õppetegevus </w:t>
      </w:r>
      <w:proofErr w:type="gramStart"/>
      <w:r w:rsidRPr="006C237B">
        <w:rPr>
          <w:szCs w:val="22"/>
        </w:rPr>
        <w:t>ja</w:t>
      </w:r>
      <w:proofErr w:type="gramEnd"/>
      <w:r w:rsidRPr="006C237B">
        <w:rPr>
          <w:szCs w:val="22"/>
        </w:rPr>
        <w:t xml:space="preserve"> selle tulemused kujundatakse tervikuks lõimingu kaudu. Lõiming toetab õpilaste üld- </w:t>
      </w:r>
      <w:proofErr w:type="gramStart"/>
      <w:r w:rsidRPr="006C237B">
        <w:rPr>
          <w:szCs w:val="22"/>
        </w:rPr>
        <w:t>ja</w:t>
      </w:r>
      <w:proofErr w:type="gramEnd"/>
      <w:r w:rsidRPr="006C237B">
        <w:rPr>
          <w:szCs w:val="22"/>
        </w:rPr>
        <w:t xml:space="preserve"> valdkonnapädevuste kujunemist. Lõimingu saavutamist kavandab põhikool kooli õppekava arenduse ning õppe- </w:t>
      </w:r>
      <w:proofErr w:type="gramStart"/>
      <w:r w:rsidRPr="006C237B">
        <w:rPr>
          <w:szCs w:val="22"/>
        </w:rPr>
        <w:t>ja</w:t>
      </w:r>
      <w:proofErr w:type="gramEnd"/>
      <w:r w:rsidRPr="006C237B">
        <w:rPr>
          <w:szCs w:val="22"/>
        </w:rPr>
        <w:t xml:space="preserve"> kasvatustegevuse planeerimise käigus. </w:t>
      </w:r>
    </w:p>
    <w:p w:rsidR="00C90A0F" w:rsidRPr="006C237B" w:rsidRDefault="00C90A0F" w:rsidP="00902AFE">
      <w:pPr>
        <w:tabs>
          <w:tab w:val="left" w:pos="3402"/>
        </w:tabs>
        <w:jc w:val="both"/>
        <w:rPr>
          <w:szCs w:val="22"/>
        </w:rPr>
      </w:pPr>
    </w:p>
    <w:p w:rsidR="00C90A0F" w:rsidRPr="006C237B" w:rsidRDefault="00C90A0F" w:rsidP="00F96E0C">
      <w:pPr>
        <w:numPr>
          <w:ilvl w:val="0"/>
          <w:numId w:val="28"/>
        </w:numPr>
        <w:tabs>
          <w:tab w:val="left" w:pos="3402"/>
        </w:tabs>
        <w:jc w:val="both"/>
      </w:pPr>
      <w:r w:rsidRPr="006C237B">
        <w:rPr>
          <w:szCs w:val="22"/>
        </w:rPr>
        <w:t xml:space="preserve">Õppe lõimimine saavutatakse erinevate ainevaldkondade õppeainete ühisosa järgimisel, õppeainete, koolisiseste projektide </w:t>
      </w:r>
      <w:proofErr w:type="gramStart"/>
      <w:r w:rsidRPr="006C237B">
        <w:rPr>
          <w:szCs w:val="22"/>
        </w:rPr>
        <w:t>ja</w:t>
      </w:r>
      <w:proofErr w:type="gramEnd"/>
      <w:r w:rsidRPr="006C237B">
        <w:rPr>
          <w:szCs w:val="22"/>
        </w:rPr>
        <w:t xml:space="preserve"> läbivate teemade ühiste temaatiliste rõhuasetuste, õppeülesannete ning -viiside abil. Lõimingu saavutamiseks korraldab põhikool õpet </w:t>
      </w:r>
      <w:proofErr w:type="gramStart"/>
      <w:r w:rsidRPr="006C237B">
        <w:rPr>
          <w:szCs w:val="22"/>
        </w:rPr>
        <w:t>ja</w:t>
      </w:r>
      <w:proofErr w:type="gramEnd"/>
      <w:r w:rsidRPr="006C237B">
        <w:rPr>
          <w:szCs w:val="22"/>
        </w:rPr>
        <w:t xml:space="preserve"> kujundab õpikeskkonda ning õpetajate koostööd viisil, mis võimaldab aineülest käsitlust: täpsustades pädevusi, seades õppe-eesmärke ning määrates erinevate õppeainete ühiseid probleeme ja mõistestikku. </w:t>
      </w:r>
    </w:p>
    <w:p w:rsidR="00F36096" w:rsidRPr="006C237B" w:rsidRDefault="00F36096" w:rsidP="00902AFE">
      <w:pPr>
        <w:tabs>
          <w:tab w:val="left" w:pos="3402"/>
        </w:tabs>
      </w:pPr>
    </w:p>
    <w:p w:rsidR="00C90A0F" w:rsidRPr="006C237B" w:rsidRDefault="00C90A0F" w:rsidP="52789575">
      <w:pPr>
        <w:tabs>
          <w:tab w:val="left" w:pos="3402"/>
        </w:tabs>
        <w:rPr>
          <w:b/>
          <w:bCs/>
        </w:rPr>
      </w:pPr>
      <w:r w:rsidRPr="52789575">
        <w:rPr>
          <w:b/>
          <w:bCs/>
        </w:rPr>
        <w:t>§ 2</w:t>
      </w:r>
      <w:r w:rsidR="720928CB" w:rsidRPr="52789575">
        <w:rPr>
          <w:b/>
          <w:bCs/>
        </w:rPr>
        <w:t>2</w:t>
      </w:r>
      <w:r w:rsidRPr="52789575">
        <w:rPr>
          <w:b/>
          <w:bCs/>
        </w:rPr>
        <w:t xml:space="preserve">. III kooliastme   loovtöö temaatika valiku, juhendamise, töö koostamise </w:t>
      </w:r>
      <w:proofErr w:type="gramStart"/>
      <w:r w:rsidRPr="52789575">
        <w:rPr>
          <w:b/>
          <w:bCs/>
        </w:rPr>
        <w:t>ja</w:t>
      </w:r>
      <w:proofErr w:type="gramEnd"/>
      <w:r w:rsidRPr="52789575">
        <w:rPr>
          <w:b/>
          <w:bCs/>
        </w:rPr>
        <w:t xml:space="preserve"> hindamise kord</w:t>
      </w:r>
    </w:p>
    <w:p w:rsidR="00C90A0F" w:rsidRPr="006C237B" w:rsidRDefault="00C90A0F" w:rsidP="00902AFE">
      <w:pPr>
        <w:pStyle w:val="ListParagraph"/>
        <w:tabs>
          <w:tab w:val="left" w:pos="3402"/>
        </w:tabs>
      </w:pPr>
    </w:p>
    <w:p w:rsidR="00C90A0F" w:rsidRPr="006C237B" w:rsidRDefault="00C90A0F" w:rsidP="00F96E0C">
      <w:pPr>
        <w:numPr>
          <w:ilvl w:val="0"/>
          <w:numId w:val="40"/>
        </w:numPr>
      </w:pPr>
      <w:r w:rsidRPr="006C237B">
        <w:t xml:space="preserve">Kool korraldab 8. </w:t>
      </w:r>
      <w:proofErr w:type="gramStart"/>
      <w:r w:rsidRPr="006C237B">
        <w:t>klassi</w:t>
      </w:r>
      <w:proofErr w:type="gramEnd"/>
      <w:r w:rsidRPr="006C237B">
        <w:t xml:space="preserve"> õpilastele läbivatest teemadest lähtuva või õppeaineid lõimiva loovtöö.</w:t>
      </w:r>
    </w:p>
    <w:p w:rsidR="00C90A0F" w:rsidRPr="006C237B" w:rsidRDefault="00C90A0F" w:rsidP="000F1884"/>
    <w:p w:rsidR="00C90A0F" w:rsidRPr="006C237B" w:rsidRDefault="00C90A0F" w:rsidP="00F96E0C">
      <w:pPr>
        <w:numPr>
          <w:ilvl w:val="0"/>
          <w:numId w:val="40"/>
        </w:numPr>
      </w:pPr>
      <w:r w:rsidRPr="52789575">
        <w:t xml:space="preserve">Loovtöö temaatika </w:t>
      </w:r>
      <w:proofErr w:type="gramStart"/>
      <w:r w:rsidRPr="52789575">
        <w:t>ja</w:t>
      </w:r>
      <w:proofErr w:type="gramEnd"/>
      <w:r w:rsidRPr="52789575">
        <w:t xml:space="preserve"> vormi valib õpilane või aineõpetaja ja teeb </w:t>
      </w:r>
      <w:r w:rsidR="79B5F7F2" w:rsidRPr="52789575">
        <w:t xml:space="preserve">7. </w:t>
      </w:r>
      <w:proofErr w:type="gramStart"/>
      <w:r w:rsidR="79B5F7F2" w:rsidRPr="52789575">
        <w:t>klassi</w:t>
      </w:r>
      <w:proofErr w:type="gramEnd"/>
      <w:r w:rsidR="79B5F7F2" w:rsidRPr="52789575">
        <w:t xml:space="preserve"> </w:t>
      </w:r>
      <w:r w:rsidRPr="52789575">
        <w:t xml:space="preserve">õpilastele teatavaks  </w:t>
      </w:r>
      <w:r w:rsidR="7F985C34" w:rsidRPr="52789575">
        <w:t>1</w:t>
      </w:r>
      <w:r w:rsidR="4CBF6FE5" w:rsidRPr="52789575">
        <w:t xml:space="preserve">. </w:t>
      </w:r>
      <w:proofErr w:type="gramStart"/>
      <w:r w:rsidR="4CBF6FE5" w:rsidRPr="52789575">
        <w:t>maiks</w:t>
      </w:r>
      <w:proofErr w:type="gramEnd"/>
      <w:r w:rsidR="7F985C34" w:rsidRPr="52789575">
        <w:t>.</w:t>
      </w:r>
    </w:p>
    <w:p w:rsidR="00C90A0F" w:rsidRPr="006C237B" w:rsidRDefault="00C90A0F" w:rsidP="52789575">
      <w:pPr>
        <w:pStyle w:val="ListParagraph"/>
        <w:tabs>
          <w:tab w:val="left" w:pos="3402"/>
        </w:tabs>
      </w:pPr>
    </w:p>
    <w:p w:rsidR="001C2297" w:rsidRDefault="00C90A0F" w:rsidP="00F96E0C">
      <w:pPr>
        <w:numPr>
          <w:ilvl w:val="0"/>
          <w:numId w:val="40"/>
        </w:numPr>
        <w:tabs>
          <w:tab w:val="left" w:pos="709"/>
        </w:tabs>
        <w:autoSpaceDE w:val="0"/>
        <w:jc w:val="both"/>
      </w:pPr>
      <w:r w:rsidRPr="52789575">
        <w:t xml:space="preserve">Täpsema teemavaliku teeb </w:t>
      </w:r>
      <w:r w:rsidR="7A9279D9" w:rsidRPr="52789575">
        <w:t xml:space="preserve">8. </w:t>
      </w:r>
      <w:proofErr w:type="gramStart"/>
      <w:r w:rsidR="7A9279D9" w:rsidRPr="52789575">
        <w:t>klassi</w:t>
      </w:r>
      <w:proofErr w:type="gramEnd"/>
      <w:r w:rsidR="7A9279D9" w:rsidRPr="52789575">
        <w:t xml:space="preserve"> </w:t>
      </w:r>
      <w:r w:rsidRPr="52789575">
        <w:t xml:space="preserve">õpilane hiljemalt  käimasoleva õppeaasta </w:t>
      </w:r>
      <w:r w:rsidR="009460A5" w:rsidRPr="52789575">
        <w:t xml:space="preserve"> </w:t>
      </w:r>
      <w:r w:rsidR="61E2FE72" w:rsidRPr="52789575">
        <w:t xml:space="preserve">15. </w:t>
      </w:r>
      <w:proofErr w:type="gramStart"/>
      <w:r w:rsidR="61E2FE72" w:rsidRPr="52789575">
        <w:t>septembriks</w:t>
      </w:r>
      <w:proofErr w:type="gramEnd"/>
      <w:r w:rsidR="61E2FE72" w:rsidRPr="52789575">
        <w:t>.</w:t>
      </w:r>
    </w:p>
    <w:p w:rsidR="001C2297" w:rsidRDefault="001C2297" w:rsidP="52789575">
      <w:pPr>
        <w:pStyle w:val="ListParagraph"/>
      </w:pPr>
    </w:p>
    <w:p w:rsidR="00C90A0F" w:rsidRPr="006C237B" w:rsidRDefault="00C90A0F" w:rsidP="00F96E0C">
      <w:pPr>
        <w:numPr>
          <w:ilvl w:val="0"/>
          <w:numId w:val="40"/>
        </w:numPr>
        <w:tabs>
          <w:tab w:val="left" w:pos="709"/>
        </w:tabs>
        <w:autoSpaceDE w:val="0"/>
        <w:jc w:val="both"/>
      </w:pPr>
      <w:r w:rsidRPr="52789575">
        <w:t>Loovtööd võib teha individuaalselt või kollektiivselt.</w:t>
      </w:r>
    </w:p>
    <w:p w:rsidR="00C90A0F" w:rsidRPr="006C237B" w:rsidRDefault="00C90A0F" w:rsidP="52789575">
      <w:pPr>
        <w:tabs>
          <w:tab w:val="left" w:pos="709"/>
          <w:tab w:val="left" w:pos="1276"/>
        </w:tabs>
        <w:autoSpaceDE w:val="0"/>
        <w:jc w:val="both"/>
      </w:pPr>
    </w:p>
    <w:p w:rsidR="00C90A0F" w:rsidRPr="006C237B" w:rsidRDefault="00C90A0F" w:rsidP="00F96E0C">
      <w:pPr>
        <w:numPr>
          <w:ilvl w:val="0"/>
          <w:numId w:val="40"/>
        </w:numPr>
        <w:tabs>
          <w:tab w:val="left" w:pos="709"/>
          <w:tab w:val="left" w:pos="1276"/>
        </w:tabs>
        <w:autoSpaceDE w:val="0"/>
        <w:jc w:val="both"/>
      </w:pPr>
      <w:r w:rsidRPr="52789575">
        <w:t>Loovtööks võib olla uurimus, projekt, kunstitöö, temaatilise ürituse korraldamine, võimlemiskava jms.</w:t>
      </w:r>
    </w:p>
    <w:p w:rsidR="00C90A0F" w:rsidRPr="006C237B" w:rsidRDefault="00C90A0F" w:rsidP="52789575">
      <w:pPr>
        <w:tabs>
          <w:tab w:val="left" w:pos="709"/>
          <w:tab w:val="left" w:pos="1276"/>
        </w:tabs>
        <w:autoSpaceDE w:val="0"/>
        <w:jc w:val="both"/>
      </w:pPr>
    </w:p>
    <w:p w:rsidR="00C90A0F" w:rsidRPr="006C237B" w:rsidRDefault="00C90A0F" w:rsidP="00F96E0C">
      <w:pPr>
        <w:numPr>
          <w:ilvl w:val="0"/>
          <w:numId w:val="40"/>
        </w:numPr>
        <w:tabs>
          <w:tab w:val="left" w:pos="709"/>
          <w:tab w:val="left" w:pos="1276"/>
        </w:tabs>
        <w:autoSpaceDE w:val="0"/>
        <w:jc w:val="both"/>
      </w:pPr>
      <w:r w:rsidRPr="52789575">
        <w:t xml:space="preserve">Loovtöö peab valmima hiljemalt käimasoleva õppeaasta </w:t>
      </w:r>
      <w:r w:rsidR="6B8C472F" w:rsidRPr="52789575">
        <w:t xml:space="preserve"> </w:t>
      </w:r>
      <w:r w:rsidR="5E124EFD" w:rsidRPr="52789575">
        <w:t xml:space="preserve"> 1. </w:t>
      </w:r>
      <w:proofErr w:type="gramStart"/>
      <w:r w:rsidR="5E124EFD" w:rsidRPr="52789575">
        <w:t>aprilliks</w:t>
      </w:r>
      <w:proofErr w:type="gramEnd"/>
      <w:r w:rsidR="5E124EFD" w:rsidRPr="52789575">
        <w:t>.</w:t>
      </w:r>
    </w:p>
    <w:p w:rsidR="00C90A0F" w:rsidRPr="006C237B" w:rsidRDefault="00C90A0F" w:rsidP="52789575">
      <w:pPr>
        <w:tabs>
          <w:tab w:val="left" w:pos="709"/>
          <w:tab w:val="left" w:pos="1276"/>
        </w:tabs>
        <w:autoSpaceDE w:val="0"/>
        <w:jc w:val="both"/>
      </w:pPr>
    </w:p>
    <w:p w:rsidR="00C90A0F" w:rsidRPr="006C237B" w:rsidRDefault="00C90A0F" w:rsidP="00F96E0C">
      <w:pPr>
        <w:numPr>
          <w:ilvl w:val="0"/>
          <w:numId w:val="40"/>
        </w:numPr>
        <w:tabs>
          <w:tab w:val="left" w:pos="709"/>
          <w:tab w:val="left" w:pos="1276"/>
        </w:tabs>
        <w:autoSpaceDE w:val="0"/>
        <w:jc w:val="both"/>
      </w:pPr>
      <w:r w:rsidRPr="52789575">
        <w:t xml:space="preserve">Loovtöö juhendajaks on aineõpetaja (aineõpetajad), kes koordineerib töö ajalist </w:t>
      </w:r>
      <w:proofErr w:type="gramStart"/>
      <w:r w:rsidRPr="52789575">
        <w:t>ja</w:t>
      </w:r>
      <w:proofErr w:type="gramEnd"/>
      <w:r w:rsidRPr="52789575">
        <w:t xml:space="preserve"> sisulist valmimist.</w:t>
      </w:r>
    </w:p>
    <w:p w:rsidR="00C90A0F" w:rsidRPr="006C237B" w:rsidRDefault="00C90A0F" w:rsidP="52789575">
      <w:pPr>
        <w:pStyle w:val="ListParagraph"/>
        <w:tabs>
          <w:tab w:val="left" w:pos="709"/>
          <w:tab w:val="left" w:pos="1276"/>
        </w:tabs>
      </w:pPr>
    </w:p>
    <w:p w:rsidR="00C90A0F" w:rsidRPr="006C237B" w:rsidRDefault="00C90A0F" w:rsidP="00F96E0C">
      <w:pPr>
        <w:numPr>
          <w:ilvl w:val="0"/>
          <w:numId w:val="40"/>
        </w:numPr>
        <w:tabs>
          <w:tab w:val="left" w:pos="709"/>
          <w:tab w:val="left" w:pos="1276"/>
        </w:tabs>
        <w:autoSpaceDE w:val="0"/>
        <w:jc w:val="both"/>
      </w:pPr>
      <w:r w:rsidRPr="52789575">
        <w:t>Kirjalike tööde vormistamisel peab juhinduma dokumendist “Kirjalike tööde vormistamise juhend Vasalemma Põhikoolis”.</w:t>
      </w:r>
    </w:p>
    <w:p w:rsidR="00C90A0F" w:rsidRPr="006C237B" w:rsidRDefault="00C90A0F" w:rsidP="52789575">
      <w:pPr>
        <w:pStyle w:val="ListParagraph"/>
        <w:tabs>
          <w:tab w:val="left" w:pos="709"/>
          <w:tab w:val="left" w:pos="1276"/>
        </w:tabs>
      </w:pPr>
    </w:p>
    <w:p w:rsidR="00C90A0F" w:rsidRPr="006C237B" w:rsidRDefault="00C90A0F" w:rsidP="00F96E0C">
      <w:pPr>
        <w:numPr>
          <w:ilvl w:val="0"/>
          <w:numId w:val="40"/>
        </w:numPr>
        <w:tabs>
          <w:tab w:val="left" w:pos="709"/>
          <w:tab w:val="left" w:pos="1276"/>
        </w:tabs>
        <w:autoSpaceDE w:val="0"/>
        <w:jc w:val="both"/>
      </w:pPr>
      <w:r w:rsidRPr="52789575">
        <w:t xml:space="preserve">Loovtööd esitletakse kooli direktori poolt määratud ajal </w:t>
      </w:r>
      <w:proofErr w:type="gramStart"/>
      <w:r w:rsidRPr="52789575">
        <w:t xml:space="preserve">üldjuhul  </w:t>
      </w:r>
      <w:r w:rsidR="67A98785" w:rsidRPr="52789575">
        <w:t>aprillikuu</w:t>
      </w:r>
      <w:proofErr w:type="gramEnd"/>
      <w:r w:rsidR="67A98785" w:rsidRPr="52789575">
        <w:t xml:space="preserve"> </w:t>
      </w:r>
      <w:r w:rsidRPr="52789575">
        <w:t>jooksul, välja arvatud temaatilise ürituse korraldamine, mis võib toimuda ka varem.</w:t>
      </w:r>
    </w:p>
    <w:p w:rsidR="00C90A0F" w:rsidRPr="006C237B" w:rsidRDefault="00C90A0F" w:rsidP="52789575">
      <w:pPr>
        <w:pStyle w:val="ListParagraph"/>
        <w:tabs>
          <w:tab w:val="left" w:pos="709"/>
          <w:tab w:val="left" w:pos="1276"/>
        </w:tabs>
      </w:pPr>
    </w:p>
    <w:p w:rsidR="00C90A0F" w:rsidRPr="006C237B" w:rsidRDefault="00C90A0F" w:rsidP="00F96E0C">
      <w:pPr>
        <w:numPr>
          <w:ilvl w:val="0"/>
          <w:numId w:val="40"/>
        </w:numPr>
        <w:tabs>
          <w:tab w:val="left" w:pos="709"/>
          <w:tab w:val="left" w:pos="851"/>
        </w:tabs>
        <w:autoSpaceDE w:val="0"/>
        <w:jc w:val="both"/>
      </w:pPr>
      <w:r w:rsidRPr="52789575">
        <w:t xml:space="preserve">Loovtöö esitlemise päeval ei ole 8. </w:t>
      </w:r>
      <w:proofErr w:type="gramStart"/>
      <w:r w:rsidRPr="52789575">
        <w:t>klassi</w:t>
      </w:r>
      <w:proofErr w:type="gramEnd"/>
      <w:r w:rsidRPr="52789575">
        <w:t xml:space="preserve"> õpilastel õppetunde.</w:t>
      </w:r>
    </w:p>
    <w:p w:rsidR="00C90A0F" w:rsidRPr="006C237B" w:rsidRDefault="00C90A0F" w:rsidP="00DB5801">
      <w:pPr>
        <w:pStyle w:val="ListParagraph"/>
        <w:tabs>
          <w:tab w:val="left" w:pos="709"/>
          <w:tab w:val="left" w:pos="851"/>
        </w:tabs>
      </w:pPr>
    </w:p>
    <w:p w:rsidR="00C90A0F" w:rsidRPr="006C237B" w:rsidRDefault="00C90A0F" w:rsidP="00F96E0C">
      <w:pPr>
        <w:numPr>
          <w:ilvl w:val="0"/>
          <w:numId w:val="40"/>
        </w:numPr>
        <w:tabs>
          <w:tab w:val="left" w:pos="709"/>
          <w:tab w:val="left" w:pos="851"/>
        </w:tabs>
        <w:autoSpaceDE w:val="0"/>
        <w:jc w:val="both"/>
      </w:pPr>
      <w:r w:rsidRPr="006C237B">
        <w:t xml:space="preserve">Loovtööde esitlemiseks korraldatakse konverents, </w:t>
      </w:r>
      <w:proofErr w:type="gramStart"/>
      <w:r w:rsidRPr="006C237B">
        <w:t>milles</w:t>
      </w:r>
      <w:proofErr w:type="gramEnd"/>
      <w:r w:rsidRPr="006C237B">
        <w:t xml:space="preserve"> osalevad III kooliastme õpilased.</w:t>
      </w:r>
    </w:p>
    <w:p w:rsidR="00C90A0F" w:rsidRPr="006C237B" w:rsidRDefault="00C90A0F" w:rsidP="00DB5801">
      <w:pPr>
        <w:pStyle w:val="ListParagraph"/>
        <w:tabs>
          <w:tab w:val="left" w:pos="709"/>
          <w:tab w:val="left" w:pos="851"/>
        </w:tabs>
      </w:pPr>
    </w:p>
    <w:p w:rsidR="00C90A0F" w:rsidRPr="006C237B" w:rsidRDefault="00C90A0F" w:rsidP="00F96E0C">
      <w:pPr>
        <w:numPr>
          <w:ilvl w:val="0"/>
          <w:numId w:val="40"/>
        </w:numPr>
        <w:tabs>
          <w:tab w:val="left" w:pos="709"/>
          <w:tab w:val="left" w:pos="851"/>
        </w:tabs>
        <w:autoSpaceDE w:val="0"/>
        <w:jc w:val="both"/>
      </w:pPr>
      <w:r w:rsidRPr="006C237B">
        <w:t xml:space="preserve">Loovtööle antakse hinnang „arvestatud/mittearvestatud“. Arvestatuks loetakse nõuetele vastav, tähtajaliselt esitatud </w:t>
      </w:r>
      <w:proofErr w:type="gramStart"/>
      <w:r w:rsidRPr="006C237B">
        <w:t>ja</w:t>
      </w:r>
      <w:proofErr w:type="gramEnd"/>
      <w:r w:rsidRPr="006C237B">
        <w:t xml:space="preserve"> esitletud loovtöö. Loovtööd hindab aineõpetaja (juhendaja).</w:t>
      </w:r>
    </w:p>
    <w:p w:rsidR="00C90A0F" w:rsidRPr="006C237B" w:rsidRDefault="00C90A0F" w:rsidP="000F1884">
      <w:pPr>
        <w:pStyle w:val="ListParagraph"/>
        <w:tabs>
          <w:tab w:val="left" w:pos="709"/>
          <w:tab w:val="left" w:pos="1276"/>
        </w:tabs>
      </w:pPr>
    </w:p>
    <w:p w:rsidR="00C90A0F" w:rsidRPr="006C237B" w:rsidRDefault="00C90A0F" w:rsidP="00F96E0C">
      <w:pPr>
        <w:numPr>
          <w:ilvl w:val="0"/>
          <w:numId w:val="40"/>
        </w:numPr>
        <w:tabs>
          <w:tab w:val="left" w:pos="709"/>
          <w:tab w:val="left" w:pos="851"/>
        </w:tabs>
        <w:autoSpaceDE w:val="0"/>
        <w:jc w:val="both"/>
      </w:pPr>
      <w:r w:rsidRPr="006C237B">
        <w:t xml:space="preserve">Loovtöö teema </w:t>
      </w:r>
      <w:proofErr w:type="gramStart"/>
      <w:r w:rsidRPr="006C237B">
        <w:t>ja</w:t>
      </w:r>
      <w:proofErr w:type="gramEnd"/>
      <w:r w:rsidRPr="006C237B">
        <w:t xml:space="preserve"> hinnang kantakse 8. </w:t>
      </w:r>
      <w:proofErr w:type="gramStart"/>
      <w:r w:rsidRPr="006C237B">
        <w:t>klassi</w:t>
      </w:r>
      <w:proofErr w:type="gramEnd"/>
      <w:r w:rsidRPr="006C237B">
        <w:t xml:space="preserve"> klassitunnistusele, loovtöö teema  kantakse  põhikooli lõputunnistusele.</w:t>
      </w:r>
    </w:p>
    <w:p w:rsidR="00C90A0F" w:rsidRPr="006C237B" w:rsidRDefault="00C90A0F" w:rsidP="006B2C2C">
      <w:pPr>
        <w:pStyle w:val="ListParagraph"/>
        <w:tabs>
          <w:tab w:val="left" w:pos="709"/>
          <w:tab w:val="left" w:pos="851"/>
        </w:tabs>
      </w:pPr>
    </w:p>
    <w:p w:rsidR="00C90A0F" w:rsidRPr="006C237B" w:rsidRDefault="00C90A0F" w:rsidP="00F96E0C">
      <w:pPr>
        <w:numPr>
          <w:ilvl w:val="0"/>
          <w:numId w:val="40"/>
        </w:numPr>
        <w:tabs>
          <w:tab w:val="left" w:pos="709"/>
          <w:tab w:val="left" w:pos="851"/>
        </w:tabs>
        <w:autoSpaceDE w:val="0"/>
        <w:jc w:val="both"/>
      </w:pPr>
      <w:r w:rsidRPr="006C237B">
        <w:t xml:space="preserve">Kui õpilane on vahetanud kooli ning sooritanud loovtöö 7. </w:t>
      </w:r>
      <w:proofErr w:type="gramStart"/>
      <w:r w:rsidRPr="006C237B">
        <w:t>klassis</w:t>
      </w:r>
      <w:proofErr w:type="gramEnd"/>
      <w:r w:rsidRPr="006C237B">
        <w:t xml:space="preserve">, siis ta 8. </w:t>
      </w:r>
      <w:proofErr w:type="gramStart"/>
      <w:r w:rsidRPr="006C237B">
        <w:t>klassis</w:t>
      </w:r>
      <w:proofErr w:type="gramEnd"/>
      <w:r w:rsidRPr="006C237B">
        <w:t xml:space="preserve"> enam loovtööd sooritama ei pea. Kui õpilane ei ole loovtööd teinud 7. </w:t>
      </w:r>
      <w:proofErr w:type="gramStart"/>
      <w:r w:rsidRPr="006C237B">
        <w:t>või</w:t>
      </w:r>
      <w:proofErr w:type="gramEnd"/>
      <w:r w:rsidRPr="006C237B">
        <w:t xml:space="preserve"> 8. </w:t>
      </w:r>
      <w:proofErr w:type="gramStart"/>
      <w:r w:rsidRPr="006C237B">
        <w:t>klassis</w:t>
      </w:r>
      <w:proofErr w:type="gramEnd"/>
      <w:r w:rsidRPr="006C237B">
        <w:t xml:space="preserve">, siis sooritab ta selle 9. </w:t>
      </w:r>
      <w:proofErr w:type="gramStart"/>
      <w:r w:rsidRPr="006C237B">
        <w:t>klassis</w:t>
      </w:r>
      <w:proofErr w:type="gramEnd"/>
      <w:r w:rsidRPr="006C237B">
        <w:t>.</w:t>
      </w:r>
    </w:p>
    <w:p w:rsidR="3CEEEE9D" w:rsidRPr="006C237B" w:rsidRDefault="3CEEEE9D" w:rsidP="3CEEEE9D">
      <w:pPr>
        <w:tabs>
          <w:tab w:val="left" w:pos="709"/>
          <w:tab w:val="left" w:pos="851"/>
        </w:tabs>
        <w:jc w:val="both"/>
      </w:pPr>
    </w:p>
    <w:p w:rsidR="00C90A0F" w:rsidRPr="006C237B" w:rsidRDefault="00C90A0F" w:rsidP="00F96E0C">
      <w:pPr>
        <w:numPr>
          <w:ilvl w:val="0"/>
          <w:numId w:val="40"/>
        </w:numPr>
        <w:tabs>
          <w:tab w:val="left" w:pos="709"/>
          <w:tab w:val="left" w:pos="851"/>
        </w:tabs>
        <w:autoSpaceDE w:val="0"/>
        <w:jc w:val="both"/>
      </w:pPr>
      <w:r w:rsidRPr="006C237B">
        <w:t>Loovtöid säilitatakse kooli raamatukogus digitaalsel kujul.</w:t>
      </w:r>
    </w:p>
    <w:p w:rsidR="00C90A0F" w:rsidRPr="006C237B" w:rsidRDefault="00C90A0F" w:rsidP="006B2C2C">
      <w:pPr>
        <w:tabs>
          <w:tab w:val="left" w:pos="709"/>
          <w:tab w:val="left" w:pos="851"/>
        </w:tabs>
        <w:autoSpaceDE w:val="0"/>
        <w:jc w:val="both"/>
      </w:pPr>
    </w:p>
    <w:p w:rsidR="00C90A0F" w:rsidRPr="006C237B" w:rsidRDefault="00902AFE" w:rsidP="52789575">
      <w:pPr>
        <w:pStyle w:val="Heading2"/>
        <w:tabs>
          <w:tab w:val="left" w:pos="709"/>
          <w:tab w:val="left" w:pos="3402"/>
        </w:tabs>
        <w:rPr>
          <w:sz w:val="28"/>
          <w:szCs w:val="28"/>
        </w:rPr>
      </w:pPr>
      <w:bookmarkStart w:id="31" w:name="_Ref440800111"/>
      <w:r w:rsidRPr="52789575">
        <w:rPr>
          <w:sz w:val="28"/>
          <w:szCs w:val="28"/>
        </w:rPr>
        <w:br w:type="page"/>
      </w:r>
      <w:bookmarkStart w:id="32" w:name="_Ref440807895"/>
      <w:r w:rsidR="00C90A0F" w:rsidRPr="52789575">
        <w:rPr>
          <w:sz w:val="28"/>
          <w:szCs w:val="28"/>
        </w:rPr>
        <w:lastRenderedPageBreak/>
        <w:t xml:space="preserve">4. </w:t>
      </w:r>
      <w:proofErr w:type="gramStart"/>
      <w:r w:rsidR="00C90A0F" w:rsidRPr="52789575">
        <w:rPr>
          <w:sz w:val="28"/>
          <w:szCs w:val="28"/>
        </w:rPr>
        <w:t>jagu</w:t>
      </w:r>
      <w:bookmarkStart w:id="33" w:name="_Ref440800120"/>
      <w:bookmarkEnd w:id="31"/>
      <w:proofErr w:type="gramEnd"/>
      <w:r w:rsidRPr="52789575">
        <w:rPr>
          <w:sz w:val="28"/>
          <w:szCs w:val="28"/>
        </w:rPr>
        <w:t xml:space="preserve">. </w:t>
      </w:r>
      <w:r w:rsidR="00C90A0F" w:rsidRPr="52789575">
        <w:rPr>
          <w:sz w:val="28"/>
          <w:szCs w:val="28"/>
        </w:rPr>
        <w:t>Õppekeskkonna mitmekesistamiseks kavandatud tegevused</w:t>
      </w:r>
      <w:bookmarkEnd w:id="32"/>
      <w:bookmarkEnd w:id="33"/>
    </w:p>
    <w:p w:rsidR="00F36096" w:rsidRPr="006C237B" w:rsidRDefault="00F36096" w:rsidP="00902AFE">
      <w:pPr>
        <w:pStyle w:val="Heading3"/>
        <w:numPr>
          <w:ilvl w:val="0"/>
          <w:numId w:val="0"/>
        </w:numPr>
        <w:tabs>
          <w:tab w:val="left" w:pos="3402"/>
        </w:tabs>
        <w:ind w:left="288"/>
        <w:jc w:val="left"/>
        <w:rPr>
          <w:b w:val="0"/>
          <w:bCs w:val="0"/>
          <w:color w:val="auto"/>
          <w:sz w:val="24"/>
          <w:szCs w:val="24"/>
        </w:rPr>
      </w:pPr>
    </w:p>
    <w:p w:rsidR="00C90A0F" w:rsidRPr="006C237B" w:rsidRDefault="00C90A0F" w:rsidP="52789575">
      <w:pPr>
        <w:pStyle w:val="Heading3"/>
        <w:numPr>
          <w:ilvl w:val="2"/>
          <w:numId w:val="0"/>
        </w:numPr>
        <w:tabs>
          <w:tab w:val="left" w:pos="3402"/>
        </w:tabs>
        <w:ind w:left="288"/>
        <w:jc w:val="left"/>
        <w:rPr>
          <w:color w:val="auto"/>
          <w:sz w:val="24"/>
          <w:szCs w:val="24"/>
        </w:rPr>
      </w:pPr>
      <w:bookmarkStart w:id="34" w:name="_Ref440800141"/>
      <w:r w:rsidRPr="52789575">
        <w:rPr>
          <w:color w:val="auto"/>
          <w:sz w:val="24"/>
          <w:szCs w:val="24"/>
        </w:rPr>
        <w:t>§ 2</w:t>
      </w:r>
      <w:r w:rsidR="351CFC41" w:rsidRPr="52789575">
        <w:rPr>
          <w:color w:val="auto"/>
          <w:sz w:val="24"/>
          <w:szCs w:val="24"/>
        </w:rPr>
        <w:t>3</w:t>
      </w:r>
      <w:r w:rsidRPr="52789575">
        <w:rPr>
          <w:color w:val="auto"/>
          <w:sz w:val="24"/>
          <w:szCs w:val="24"/>
        </w:rPr>
        <w:t>. Õppekava rakendamist toetavad tegevused</w:t>
      </w:r>
      <w:bookmarkEnd w:id="34"/>
    </w:p>
    <w:p w:rsidR="00C90A0F" w:rsidRPr="006C237B" w:rsidRDefault="00C90A0F" w:rsidP="00902AFE">
      <w:pPr>
        <w:tabs>
          <w:tab w:val="left" w:pos="3402"/>
        </w:tabs>
        <w:rPr>
          <w:b/>
          <w:bCs/>
          <w:szCs w:val="22"/>
        </w:rPr>
      </w:pPr>
    </w:p>
    <w:p w:rsidR="00C90A0F" w:rsidRPr="006C237B" w:rsidRDefault="00C90A0F" w:rsidP="00F96E0C">
      <w:pPr>
        <w:pStyle w:val="BodyText3"/>
        <w:numPr>
          <w:ilvl w:val="0"/>
          <w:numId w:val="24"/>
        </w:numPr>
        <w:tabs>
          <w:tab w:val="left" w:pos="3402"/>
        </w:tabs>
        <w:jc w:val="both"/>
        <w:rPr>
          <w:color w:val="auto"/>
        </w:rPr>
      </w:pPr>
      <w:r w:rsidRPr="006C237B">
        <w:rPr>
          <w:color w:val="auto"/>
          <w:sz w:val="24"/>
        </w:rPr>
        <w:t xml:space="preserve">Kooli arengukavast, põhieesmärkidest, traditsioonidest, spordi- </w:t>
      </w:r>
      <w:proofErr w:type="gramStart"/>
      <w:r w:rsidRPr="006C237B">
        <w:rPr>
          <w:color w:val="auto"/>
          <w:sz w:val="24"/>
        </w:rPr>
        <w:t>ja</w:t>
      </w:r>
      <w:proofErr w:type="gramEnd"/>
      <w:r w:rsidRPr="006C237B">
        <w:rPr>
          <w:color w:val="auto"/>
          <w:sz w:val="24"/>
        </w:rPr>
        <w:t xml:space="preserve"> huvitegevusest lähtuvalt kavandab kool ülekoolilisi projekte ja üritusi.</w:t>
      </w:r>
    </w:p>
    <w:p w:rsidR="00C90A0F" w:rsidRPr="006C237B" w:rsidRDefault="00C90A0F" w:rsidP="00902AFE">
      <w:pPr>
        <w:tabs>
          <w:tab w:val="left" w:pos="3402"/>
        </w:tabs>
        <w:jc w:val="both"/>
        <w:rPr>
          <w:szCs w:val="22"/>
        </w:rPr>
      </w:pPr>
    </w:p>
    <w:p w:rsidR="00C90A0F" w:rsidRPr="006C237B" w:rsidRDefault="00C90A0F" w:rsidP="00F96E0C">
      <w:pPr>
        <w:numPr>
          <w:ilvl w:val="0"/>
          <w:numId w:val="24"/>
        </w:numPr>
        <w:tabs>
          <w:tab w:val="left" w:pos="3402"/>
        </w:tabs>
        <w:jc w:val="both"/>
        <w:rPr>
          <w:szCs w:val="22"/>
        </w:rPr>
      </w:pPr>
      <w:r w:rsidRPr="006C237B">
        <w:rPr>
          <w:szCs w:val="22"/>
        </w:rPr>
        <w:t xml:space="preserve">Projekte </w:t>
      </w:r>
      <w:proofErr w:type="gramStart"/>
      <w:r w:rsidRPr="006C237B">
        <w:rPr>
          <w:szCs w:val="22"/>
        </w:rPr>
        <w:t>ja</w:t>
      </w:r>
      <w:proofErr w:type="gramEnd"/>
      <w:r w:rsidRPr="006C237B">
        <w:rPr>
          <w:szCs w:val="22"/>
        </w:rPr>
        <w:t xml:space="preserve"> üritusi võivad algatada ka õpilasesindus ja kooli hoolekogu. Kavandatud ülekooliline tegevus on sätestatud kooli üldtööplaanis.</w:t>
      </w:r>
    </w:p>
    <w:p w:rsidR="00C90A0F" w:rsidRPr="006C237B" w:rsidRDefault="00C90A0F" w:rsidP="00902AFE">
      <w:pPr>
        <w:tabs>
          <w:tab w:val="left" w:pos="3402"/>
        </w:tabs>
        <w:jc w:val="both"/>
        <w:rPr>
          <w:szCs w:val="22"/>
        </w:rPr>
      </w:pPr>
    </w:p>
    <w:p w:rsidR="00C90A0F" w:rsidRPr="006C237B" w:rsidRDefault="00C90A0F" w:rsidP="00F96E0C">
      <w:pPr>
        <w:numPr>
          <w:ilvl w:val="0"/>
          <w:numId w:val="24"/>
        </w:numPr>
        <w:tabs>
          <w:tab w:val="left" w:pos="3402"/>
        </w:tabs>
        <w:jc w:val="both"/>
        <w:rPr>
          <w:szCs w:val="22"/>
        </w:rPr>
      </w:pPr>
      <w:r w:rsidRPr="006C237B">
        <w:rPr>
          <w:szCs w:val="22"/>
        </w:rPr>
        <w:t xml:space="preserve">Ülekoolilised projektid </w:t>
      </w:r>
      <w:proofErr w:type="gramStart"/>
      <w:r w:rsidRPr="006C237B">
        <w:rPr>
          <w:szCs w:val="22"/>
        </w:rPr>
        <w:t>ja</w:t>
      </w:r>
      <w:proofErr w:type="gramEnd"/>
      <w:r w:rsidRPr="006C237B">
        <w:rPr>
          <w:szCs w:val="22"/>
        </w:rPr>
        <w:t xml:space="preserve"> üritused toetavad üld-, valdkonna- ja õppeainepädevuste omandamist ning õppeainete vahelist lõimumist.</w:t>
      </w:r>
    </w:p>
    <w:p w:rsidR="00C90A0F" w:rsidRPr="006C237B" w:rsidRDefault="00C90A0F" w:rsidP="00902AFE">
      <w:pPr>
        <w:tabs>
          <w:tab w:val="left" w:pos="3402"/>
        </w:tabs>
        <w:jc w:val="both"/>
        <w:rPr>
          <w:szCs w:val="22"/>
        </w:rPr>
      </w:pPr>
    </w:p>
    <w:p w:rsidR="00C90A0F" w:rsidRPr="006C237B" w:rsidRDefault="00C90A0F" w:rsidP="00F96E0C">
      <w:pPr>
        <w:numPr>
          <w:ilvl w:val="0"/>
          <w:numId w:val="24"/>
        </w:numPr>
        <w:tabs>
          <w:tab w:val="left" w:pos="3402"/>
        </w:tabs>
        <w:jc w:val="both"/>
        <w:rPr>
          <w:szCs w:val="22"/>
        </w:rPr>
      </w:pPr>
      <w:r w:rsidRPr="006C237B">
        <w:rPr>
          <w:szCs w:val="22"/>
        </w:rPr>
        <w:t>Ülekoolilised üritused ja projektid on:</w:t>
      </w:r>
    </w:p>
    <w:tbl>
      <w:tblPr>
        <w:tblW w:w="0" w:type="auto"/>
        <w:tblInd w:w="-87" w:type="dxa"/>
        <w:tblLayout w:type="fixed"/>
        <w:tblLook w:val="0000"/>
      </w:tblPr>
      <w:tblGrid>
        <w:gridCol w:w="2323"/>
        <w:gridCol w:w="2323"/>
        <w:gridCol w:w="2236"/>
        <w:gridCol w:w="2066"/>
      </w:tblGrid>
      <w:tr w:rsidR="006C237B" w:rsidRPr="006C237B" w:rsidTr="52789575">
        <w:trPr>
          <w:tblHeader/>
        </w:trPr>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Üritus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Eesmärk</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Korraldus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Lõimumine</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1. septembri aktus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1. klassi õpilaste vastuvõtmine kooliperre, tarkusepäeva tähistamine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 xml:space="preserve">9. </w:t>
            </w:r>
            <w:proofErr w:type="gramStart"/>
            <w:r w:rsidRPr="006C237B">
              <w:rPr>
                <w:szCs w:val="22"/>
              </w:rPr>
              <w:t>klass</w:t>
            </w:r>
            <w:proofErr w:type="gramEnd"/>
            <w:r w:rsidRPr="006C237B">
              <w:rPr>
                <w:szCs w:val="22"/>
              </w:rPr>
              <w:t xml:space="preserve"> tervitab ja viib esimesse tundi 1. klassi õpilased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kunst, inimeseõpetus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õpetajate päeva tähistamine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karjääriõppe toetamine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proofErr w:type="gramStart"/>
            <w:r w:rsidRPr="006C237B">
              <w:rPr>
                <w:szCs w:val="22"/>
              </w:rPr>
              <w:t>korraldab</w:t>
            </w:r>
            <w:proofErr w:type="gramEnd"/>
            <w:r w:rsidRPr="006C237B">
              <w:rPr>
                <w:szCs w:val="22"/>
              </w:rPr>
              <w:t xml:space="preserve"> 9. klass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karjääriõpetus, kõik õppeained</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perepäev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 xml:space="preserve">koostöö kooli ja perede vahel </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69790BB8">
            <w:pPr>
              <w:tabs>
                <w:tab w:val="left" w:pos="3402"/>
              </w:tabs>
              <w:jc w:val="both"/>
            </w:pPr>
            <w:r w:rsidRPr="006C237B">
              <w:t xml:space="preserve"> ühised tegemised, kontsert</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kehaline kasvatus, kunst, tööõpetus, käsitöö, tehnoloogiaõpetus, inimeseõpetus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kevadkontsert</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 xml:space="preserve">koostöö kooli ja perede vahel </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emadepäeva tähistamine; kontsert, õpilastööde näitus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kunst, tööõpetus, käsitöö, tehnoloogiaõpetus, inimeseõpetus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kooli aastapäeva tähistamine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oma kooli 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iga 5 aasta järel kooli aastapäeva tähistamine ja vilistlaste kokkutulek; igal aastal aktus koolis, klasside poolt raamatu kinkimine kooli raamatukogu-le,   sünnipäeva-kringli söömine</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eesti keel, kirjandus, muusika, kunst, ajalugu, ühiskonnaõpetus, inimeseõpetus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kadrikarneval</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 xml:space="preserve">Eesti rahvakultuuri tutvustamine, õpilase loovuse, ande ja esinemisokuse </w:t>
            </w:r>
            <w:r w:rsidRPr="006C237B">
              <w:rPr>
                <w:szCs w:val="22"/>
              </w:rPr>
              <w:lastRenderedPageBreak/>
              <w:t>arendamine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lastRenderedPageBreak/>
              <w:t>korraldab õpilasesindus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 xml:space="preserve">kunst, muusika, eesti keel, kirjandus, inimeseõpetus, </w:t>
            </w:r>
            <w:r w:rsidRPr="006C237B">
              <w:rPr>
                <w:rFonts w:ascii="Times New Roman" w:eastAsia="Times New Roman" w:hAnsi="Times New Roman" w:cs="Times New Roman"/>
                <w:szCs w:val="22"/>
              </w:rPr>
              <w:lastRenderedPageBreak/>
              <w:t>kehaline kasvatus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lastRenderedPageBreak/>
              <w:t>kodanikupäev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kodanikutunde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jc w:val="both"/>
            </w:pPr>
            <w:r w:rsidRPr="006C237B">
              <w:t>Aktus, külalisesinejad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ajalugu, ühiskonnaõpetus, eesti keel, inimeseõpetus, muusika</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advendihommikud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õpilastes esinemisoskuse arendamine; jõuluootusaeg</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advendiküünalde süütamine, ühislaulmine; korraldab õpilasesindus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kunst, muusika, eesti keel, kirjandus, inimeseõpetus, ajalugu</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jc w:val="both"/>
            </w:pPr>
            <w:r w:rsidRPr="006C237B">
              <w:t>Muinasjutu-hommikud algklassiõpilastele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jc w:val="both"/>
            </w:pPr>
            <w:r w:rsidRPr="006C237B">
              <w:t>õpilastes esinemis- ja eneseväljendus-oskuse arendamine, meeskonnatöö oskuste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proofErr w:type="gramStart"/>
            <w:r w:rsidRPr="006C237B">
              <w:rPr>
                <w:szCs w:val="22"/>
              </w:rPr>
              <w:t>korraldab</w:t>
            </w:r>
            <w:proofErr w:type="gramEnd"/>
            <w:r w:rsidRPr="006C237B">
              <w:rPr>
                <w:szCs w:val="22"/>
              </w:rPr>
              <w:t xml:space="preserve"> 9. klass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eesti keel, kirjandus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jõululaat</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õpilastes ettevõtlikkuse arendamine, koostöö vanematega</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müüakse õpilaste omavalmistatud tooteid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kunst, tööõpetus, tehnoloogiaõpetus, käsitöö ja kodundus, karjääriõpetus, matemaatika</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jõulupeod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õpilastes esinemis- ja eneseväljendusoskuse arendamine, meeskonnatöö oskuste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9. klassi näidend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eesti keel, kirjandus, muusika, kunst, käsitöö, inimeseõpetus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jõulukontsert vallaelanikele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koostöö kooli ja kogukonna vahel, õpilastes esinemis- ja eneseväljendusoskuse arendamine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4357B24D">
            <w:pPr>
              <w:tabs>
                <w:tab w:val="left" w:pos="3402"/>
              </w:tabs>
              <w:jc w:val="both"/>
            </w:pPr>
            <w:r w:rsidRPr="006C237B">
              <w:t>kontsert, pakutakse õpilaste valmistatud piparkooke</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eesti keel, kirjandus, muusika, kunst</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vabariigi aastapäeva tähistamine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 xml:space="preserve">isamaaline kasvatus   </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aktus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eesti keel, ajalugu, muusikaõpetus, inimeseõpetus, ühiskonnaõpetus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emakeelepäev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eesti keele hoidmine ja väärtustamine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aktus, viktoriin, konkurss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 xml:space="preserve">eesti keel, kirjandus, muusika, </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9460A5" w:rsidP="00902AFE">
            <w:pPr>
              <w:tabs>
                <w:tab w:val="left" w:pos="3402"/>
              </w:tabs>
              <w:jc w:val="both"/>
              <w:rPr>
                <w:szCs w:val="22"/>
              </w:rPr>
            </w:pPr>
            <w:r w:rsidRPr="006C237B">
              <w:rPr>
                <w:szCs w:val="22"/>
              </w:rPr>
              <w:t xml:space="preserve">Trimestri </w:t>
            </w:r>
            <w:r w:rsidR="00C90A0F" w:rsidRPr="006C237B">
              <w:rPr>
                <w:szCs w:val="22"/>
              </w:rPr>
              <w:t>lõpuaktus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9460A5" w:rsidP="00902AFE">
            <w:pPr>
              <w:tabs>
                <w:tab w:val="left" w:pos="3402"/>
              </w:tabs>
              <w:rPr>
                <w:szCs w:val="22"/>
              </w:rPr>
            </w:pPr>
            <w:r w:rsidRPr="006C237B">
              <w:rPr>
                <w:szCs w:val="22"/>
              </w:rPr>
              <w:t>trimestri</w:t>
            </w:r>
            <w:r w:rsidR="00C90A0F" w:rsidRPr="006C237B">
              <w:rPr>
                <w:szCs w:val="22"/>
              </w:rPr>
              <w:t xml:space="preserve"> pidulik lõpetamine, õpilaste ja õpetajate tunnustamine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460A5">
            <w:pPr>
              <w:tabs>
                <w:tab w:val="left" w:pos="3402"/>
              </w:tabs>
              <w:rPr>
                <w:szCs w:val="22"/>
              </w:rPr>
            </w:pPr>
            <w:r w:rsidRPr="006C237B">
              <w:rPr>
                <w:szCs w:val="22"/>
              </w:rPr>
              <w:t xml:space="preserve">aktus iga </w:t>
            </w:r>
            <w:r w:rsidR="009460A5" w:rsidRPr="006C237B">
              <w:rPr>
                <w:szCs w:val="22"/>
              </w:rPr>
              <w:t xml:space="preserve">trimestri </w:t>
            </w:r>
            <w:r w:rsidRPr="006C237B">
              <w:rPr>
                <w:szCs w:val="22"/>
              </w:rPr>
              <w:t>viimasel päeval</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jalgratturi juhilubade koolitus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õpilaste ettevalmistus jalgratta juhilubade saamiseks</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 xml:space="preserve">teoreetilised loengud, liiklustestide lahendamine, eksam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inimeseõpetus, eesti keel, kehaline kasvatus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tuleohutuspäev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õpetada õpilasi käituma ohuolukorras</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teoreetiline ja praktiline õppus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keemia, inimeseõpetus</w:t>
            </w:r>
          </w:p>
          <w:p w:rsidR="00C90A0F" w:rsidRPr="006C237B" w:rsidRDefault="00C90A0F" w:rsidP="00902AFE">
            <w:pPr>
              <w:tabs>
                <w:tab w:val="left" w:pos="3402"/>
              </w:tabs>
              <w:jc w:val="both"/>
              <w:rPr>
                <w:szCs w:val="22"/>
              </w:rPr>
            </w:pP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lastRenderedPageBreak/>
              <w:t>9. klassi viimane koolikell</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oma kooli 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proofErr w:type="gramStart"/>
            <w:r w:rsidRPr="006C237B">
              <w:rPr>
                <w:szCs w:val="22"/>
              </w:rPr>
              <w:t>korraldab</w:t>
            </w:r>
            <w:proofErr w:type="gramEnd"/>
            <w:r w:rsidRPr="006C237B">
              <w:rPr>
                <w:szCs w:val="22"/>
              </w:rPr>
              <w:t xml:space="preserve"> 8. klass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kunst, tööõpetus, käsitöö ja kodundus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9. klassi lõpuaktus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oma kooli 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aktus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eastAsia="Times New Roman" w:hAnsi="Times New Roman" w:cs="Times New Roman"/>
                <w:szCs w:val="22"/>
              </w:rPr>
            </w:pPr>
            <w:r w:rsidRPr="006C237B">
              <w:rPr>
                <w:rFonts w:ascii="Times New Roman" w:eastAsia="Times New Roman" w:hAnsi="Times New Roman" w:cs="Times New Roman"/>
                <w:szCs w:val="22"/>
              </w:rPr>
              <w:t>eesti keel, kirjandus, muusika, kunst</w:t>
            </w:r>
          </w:p>
        </w:tc>
      </w:tr>
      <w:tr w:rsidR="006C237B" w:rsidRPr="006C237B" w:rsidTr="52789575">
        <w:trPr>
          <w:trHeight w:val="1845"/>
        </w:trPr>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jc w:val="both"/>
            </w:pPr>
            <w:r w:rsidRPr="006C237B">
              <w:t>Lõpuklassi almanahhi väljaandmine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pPr>
            <w:r w:rsidRPr="006C237B">
              <w:t>oma kooli tunde kasvatamine, meeskonnatöö arendamine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pPr>
            <w:r w:rsidRPr="006C237B">
              <w:t>õpilasesindus, esimene klassijuhataja ja lõpuklassijuhataja, huvijuht</w:t>
            </w:r>
          </w:p>
          <w:p w:rsidR="00C90A0F" w:rsidRPr="006C237B" w:rsidRDefault="00C90A0F" w:rsidP="7A036D0E">
            <w:pPr>
              <w:tabs>
                <w:tab w:val="left" w:pos="3402"/>
              </w:tabs>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7A036D0E">
            <w:pPr>
              <w:tabs>
                <w:tab w:val="left" w:pos="3402"/>
              </w:tabs>
              <w:jc w:val="both"/>
            </w:pPr>
            <w:r w:rsidRPr="006C237B">
              <w:t>eesti keel, kunst, informaatika</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60C54CBE" w:rsidRPr="006C237B" w:rsidRDefault="60C54CBE" w:rsidP="4357B24D">
            <w:pPr>
              <w:tabs>
                <w:tab w:val="left" w:pos="3402"/>
              </w:tabs>
              <w:spacing w:line="259" w:lineRule="auto"/>
              <w:jc w:val="both"/>
            </w:pPr>
            <w:r w:rsidRPr="006C237B">
              <w:t>Keskkonnanädal</w:t>
            </w:r>
          </w:p>
          <w:p w:rsidR="00C90A0F" w:rsidRPr="006C237B" w:rsidRDefault="353A5076" w:rsidP="353A5076">
            <w:pPr>
              <w:tabs>
                <w:tab w:val="left" w:pos="3402"/>
              </w:tabs>
              <w:jc w:val="both"/>
            </w:pPr>
            <w:r w:rsidRPr="006C237B">
              <w:t>Rohelise kooli nädal</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76E1B966" w:rsidP="00902AFE">
            <w:pPr>
              <w:tabs>
                <w:tab w:val="left" w:pos="3402"/>
              </w:tabs>
            </w:pPr>
            <w:r w:rsidRPr="006C237B">
              <w:t>keskkonnasõbraliku kodaniku kujundamine,  oma kooli tunde kasvatamine, tööharjumuse kujundamine, meeskonnatöö arendamine</w:t>
            </w:r>
          </w:p>
          <w:p w:rsidR="00C90A0F" w:rsidRPr="006C237B" w:rsidRDefault="00C90A0F" w:rsidP="4357B24D">
            <w:pPr>
              <w:tabs>
                <w:tab w:val="left" w:pos="3402"/>
              </w:tabs>
            </w:pP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4357B24D">
            <w:pPr>
              <w:tabs>
                <w:tab w:val="left" w:pos="3402"/>
              </w:tabs>
            </w:pPr>
            <w:r w:rsidRPr="006C237B">
              <w:t>viktoriin,  õppekäik looduses</w:t>
            </w:r>
            <w:r w:rsidR="4544D6DE" w:rsidRPr="006C237B">
              <w:t>, heakorratööd kogukonnas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loodusõpetus, bioloogia, kehaline kasvatus, kunst, geograafia, inimeseõpetus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spordiüritused</w:t>
            </w:r>
          </w:p>
          <w:p w:rsidR="00C90A0F" w:rsidRPr="006C237B" w:rsidRDefault="00C90A0F" w:rsidP="00902AFE">
            <w:pPr>
              <w:tabs>
                <w:tab w:val="left" w:pos="3402"/>
              </w:tabs>
              <w:jc w:val="both"/>
              <w:rPr>
                <w:szCs w:val="22"/>
              </w:rPr>
            </w:pP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õpilaste liikumisharjumuste ja tervete eluviiside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spordipäevad kevadel ja sügisel, jüriööjooks, klassidevahelised võistlused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turvalisus, inimeseõpetus, bioloogia, loodusõpetus, kehaline kasvatus</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teatrikülastused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kultuuri väärtustamine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iga klass käib võimalusel vähemalt 1 korra õppeaastas teatris;</w:t>
            </w:r>
          </w:p>
          <w:p w:rsidR="00C90A0F" w:rsidRPr="006C237B" w:rsidRDefault="00C90A0F" w:rsidP="00902AFE">
            <w:pPr>
              <w:tabs>
                <w:tab w:val="left" w:pos="3402"/>
              </w:tabs>
              <w:rPr>
                <w:szCs w:val="22"/>
              </w:rPr>
            </w:pPr>
            <w:r w:rsidRPr="006C237B">
              <w:rPr>
                <w:szCs w:val="22"/>
              </w:rPr>
              <w:t>teatritrupid külastavad kooli</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eetika, eesti keel, kirjandus, inimeseõpetus, matemaatika</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kontserdid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kultuuri väärtustamine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pStyle w:val="NormalWeb"/>
              <w:tabs>
                <w:tab w:val="left" w:pos="3402"/>
              </w:tabs>
              <w:spacing w:before="0" w:after="0"/>
              <w:rPr>
                <w:rFonts w:ascii="Times New Roman" w:eastAsia="Times New Roman" w:hAnsi="Times New Roman" w:cs="Times New Roman"/>
              </w:rPr>
            </w:pPr>
            <w:r w:rsidRPr="006C237B">
              <w:rPr>
                <w:rFonts w:ascii="Times New Roman" w:eastAsia="Times New Roman" w:hAnsi="Times New Roman" w:cs="Times New Roman"/>
              </w:rPr>
              <w:t xml:space="preserve">koolikontsertide korraldamine õpilastele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muusika</w:t>
            </w:r>
          </w:p>
        </w:tc>
      </w:tr>
      <w:tr w:rsidR="006C237B" w:rsidRPr="006C237B" w:rsidTr="52789575">
        <w:tc>
          <w:tcPr>
            <w:tcW w:w="2323" w:type="dxa"/>
            <w:tcBorders>
              <w:left w:val="single" w:sz="4" w:space="0" w:color="000000" w:themeColor="text1"/>
              <w:bottom w:val="single" w:sz="4" w:space="0" w:color="000000" w:themeColor="text1"/>
            </w:tcBorders>
            <w:shd w:val="clear" w:color="auto" w:fill="auto"/>
          </w:tcPr>
          <w:p w:rsidR="00C90A0F" w:rsidRPr="006C237B" w:rsidRDefault="353A5076" w:rsidP="353A5076">
            <w:pPr>
              <w:tabs>
                <w:tab w:val="left" w:pos="3402"/>
              </w:tabs>
              <w:jc w:val="both"/>
            </w:pPr>
            <w:r w:rsidRPr="006C237B">
              <w:t>teemapäevad</w:t>
            </w:r>
          </w:p>
        </w:tc>
        <w:tc>
          <w:tcPr>
            <w:tcW w:w="2323" w:type="dxa"/>
            <w:tcBorders>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üld- ja õppeainepädevuste toetamine</w:t>
            </w:r>
          </w:p>
        </w:tc>
        <w:tc>
          <w:tcPr>
            <w:tcW w:w="2236" w:type="dxa"/>
            <w:tcBorders>
              <w:left w:val="single" w:sz="4" w:space="0" w:color="000000" w:themeColor="text1"/>
              <w:bottom w:val="single" w:sz="4" w:space="0" w:color="000000" w:themeColor="text1"/>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Loengute, viktoriinide, võistluste, projektipäevade korraldamine</w:t>
            </w:r>
          </w:p>
        </w:tc>
        <w:tc>
          <w:tcPr>
            <w:tcW w:w="2066" w:type="dxa"/>
            <w:tcBorders>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Kõik õppeained</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õppekäigud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üldpädevuste toetamine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pPr>
            <w:r>
              <w:t xml:space="preserve">Harjumaa muuseum, Loodusmuuseum, Eesti Vabaõhumuuseum, </w:t>
            </w:r>
            <w:r>
              <w:lastRenderedPageBreak/>
              <w:t>Tallinna Loomaaed, Botaanikaaed, Kadriorg, Toompea, Ajaloomuuseum, Kunstimuuseum,</w:t>
            </w:r>
          </w:p>
          <w:p w:rsidR="00C90A0F" w:rsidRPr="006C237B" w:rsidRDefault="00C90A0F" w:rsidP="00902AFE">
            <w:pPr>
              <w:tabs>
                <w:tab w:val="left" w:pos="3402"/>
              </w:tabs>
            </w:pPr>
            <w:r>
              <w:t xml:space="preserve">Tervishoiumuuseum jms, Energiakeskus, Riigikogu, kohalik omavalitsus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pPr>
            <w:r w:rsidRPr="006C237B">
              <w:rPr>
                <w:szCs w:val="22"/>
              </w:rPr>
              <w:lastRenderedPageBreak/>
              <w:t>kõik õppeained</w:t>
            </w:r>
          </w:p>
        </w:tc>
      </w:tr>
      <w:tr w:rsidR="006C237B" w:rsidRPr="006C237B" w:rsidTr="52789575">
        <w:trPr>
          <w:trHeight w:val="1245"/>
        </w:trPr>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lastRenderedPageBreak/>
              <w:t>terviseedendus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rPr>
                <w:szCs w:val="22"/>
              </w:rPr>
              <w:t>Tervislike eluviiside propageerimine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00902AFE">
            <w:pPr>
              <w:tabs>
                <w:tab w:val="left" w:pos="3402"/>
              </w:tabs>
              <w:rPr>
                <w:szCs w:val="22"/>
              </w:rPr>
            </w:pPr>
            <w:r w:rsidRPr="006C237B">
              <w:t>Spordipäevad</w:t>
            </w:r>
          </w:p>
          <w:p w:rsidR="00C90A0F" w:rsidRPr="006C237B" w:rsidRDefault="00C90A0F" w:rsidP="00902AFE">
            <w:pPr>
              <w:tabs>
                <w:tab w:val="left" w:pos="3402"/>
              </w:tabs>
              <w:rPr>
                <w:szCs w:val="22"/>
              </w:rPr>
            </w:pPr>
            <w:r w:rsidRPr="006C237B">
              <w:rPr>
                <w:szCs w:val="22"/>
              </w:rPr>
              <w:t>loengud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00902AFE">
            <w:pPr>
              <w:tabs>
                <w:tab w:val="left" w:pos="3402"/>
              </w:tabs>
              <w:jc w:val="both"/>
              <w:rPr>
                <w:szCs w:val="22"/>
              </w:rPr>
            </w:pPr>
            <w:r w:rsidRPr="006C237B">
              <w:rPr>
                <w:szCs w:val="22"/>
              </w:rPr>
              <w:t>Kõik õppeained</w:t>
            </w:r>
          </w:p>
        </w:tc>
      </w:tr>
      <w:tr w:rsidR="006C237B" w:rsidRPr="006C237B" w:rsidTr="52789575">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jc w:val="both"/>
            </w:pPr>
            <w:r w:rsidRPr="006C237B">
              <w:t>Projekt “Kiusamis - vaba kool”</w:t>
            </w:r>
          </w:p>
          <w:p w:rsidR="00C90A0F" w:rsidRPr="006C237B" w:rsidRDefault="4A9A9615" w:rsidP="7A036D0E">
            <w:pPr>
              <w:tabs>
                <w:tab w:val="left" w:pos="3402"/>
              </w:tabs>
              <w:jc w:val="both"/>
            </w:pPr>
            <w:r w:rsidRPr="006C237B">
              <w:t>(KiVa)</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00C90A0F" w:rsidP="7A036D0E">
            <w:pPr>
              <w:tabs>
                <w:tab w:val="left" w:pos="3402"/>
              </w:tabs>
            </w:pPr>
            <w:r w:rsidRPr="006C237B">
              <w:t>Turvalise ja sõbraliku koolikeskkonna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rsidR="00C90A0F" w:rsidRPr="006C237B" w:rsidRDefault="7A036D0E" w:rsidP="7A036D0E">
            <w:pPr>
              <w:tabs>
                <w:tab w:val="left" w:pos="3402"/>
              </w:tabs>
              <w:spacing w:line="259" w:lineRule="auto"/>
            </w:pPr>
            <w:r w:rsidRPr="006C237B">
              <w:t>KiVa tunnid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0A0F" w:rsidRPr="006C237B" w:rsidRDefault="00C90A0F" w:rsidP="7A036D0E">
            <w:pPr>
              <w:tabs>
                <w:tab w:val="left" w:pos="3402"/>
              </w:tabs>
              <w:jc w:val="both"/>
            </w:pPr>
            <w:r w:rsidRPr="006C237B">
              <w:t>Kõik õppeained</w:t>
            </w:r>
          </w:p>
        </w:tc>
      </w:tr>
    </w:tbl>
    <w:p w:rsidR="00C90A0F" w:rsidRPr="006C237B" w:rsidRDefault="00C90A0F" w:rsidP="00902AFE">
      <w:pPr>
        <w:tabs>
          <w:tab w:val="left" w:pos="3402"/>
        </w:tabs>
        <w:ind w:left="1440"/>
        <w:jc w:val="both"/>
      </w:pPr>
    </w:p>
    <w:p w:rsidR="00C90A0F" w:rsidRPr="006C237B" w:rsidRDefault="00C90A0F" w:rsidP="00902AFE">
      <w:pPr>
        <w:pStyle w:val="BodyTextIndent2"/>
        <w:tabs>
          <w:tab w:val="left" w:pos="3402"/>
        </w:tabs>
        <w:rPr>
          <w:b/>
          <w:bCs/>
          <w:color w:val="auto"/>
        </w:rPr>
      </w:pPr>
      <w:r w:rsidRPr="006C237B">
        <w:rPr>
          <w:color w:val="auto"/>
          <w:sz w:val="24"/>
        </w:rPr>
        <w:t xml:space="preserve">(5) Ülekoolilised projektid kavandatakse õppeaasta alguses </w:t>
      </w:r>
      <w:proofErr w:type="gramStart"/>
      <w:r w:rsidRPr="006C237B">
        <w:rPr>
          <w:color w:val="auto"/>
          <w:sz w:val="24"/>
        </w:rPr>
        <w:t>ja</w:t>
      </w:r>
      <w:proofErr w:type="gramEnd"/>
      <w:r w:rsidRPr="006C237B">
        <w:rPr>
          <w:color w:val="auto"/>
          <w:sz w:val="24"/>
        </w:rPr>
        <w:t xml:space="preserve"> kajastuvad kooli üldtööplaanis.</w:t>
      </w:r>
    </w:p>
    <w:p w:rsidR="00F36096" w:rsidRPr="006C237B" w:rsidRDefault="00F36096" w:rsidP="00902AFE">
      <w:pPr>
        <w:pStyle w:val="Heading3"/>
        <w:numPr>
          <w:ilvl w:val="0"/>
          <w:numId w:val="0"/>
        </w:numPr>
        <w:tabs>
          <w:tab w:val="left" w:pos="3402"/>
        </w:tabs>
        <w:jc w:val="left"/>
        <w:rPr>
          <w:color w:val="auto"/>
          <w:sz w:val="24"/>
        </w:rPr>
      </w:pPr>
    </w:p>
    <w:p w:rsidR="00C90A0F" w:rsidRPr="006C237B" w:rsidRDefault="00C90A0F" w:rsidP="00902AFE">
      <w:pPr>
        <w:pStyle w:val="Heading3"/>
        <w:numPr>
          <w:ilvl w:val="2"/>
          <w:numId w:val="0"/>
        </w:numPr>
        <w:tabs>
          <w:tab w:val="left" w:pos="3402"/>
        </w:tabs>
        <w:jc w:val="left"/>
        <w:rPr>
          <w:color w:val="auto"/>
        </w:rPr>
      </w:pPr>
      <w:bookmarkStart w:id="35" w:name="_Ref440800149"/>
      <w:r w:rsidRPr="52789575">
        <w:rPr>
          <w:color w:val="auto"/>
          <w:sz w:val="24"/>
          <w:szCs w:val="24"/>
        </w:rPr>
        <w:t>§ 2</w:t>
      </w:r>
      <w:r w:rsidR="5720ABB2" w:rsidRPr="52789575">
        <w:rPr>
          <w:color w:val="auto"/>
          <w:sz w:val="24"/>
          <w:szCs w:val="24"/>
        </w:rPr>
        <w:t>4</w:t>
      </w:r>
      <w:r w:rsidRPr="52789575">
        <w:rPr>
          <w:color w:val="auto"/>
          <w:sz w:val="24"/>
          <w:szCs w:val="24"/>
        </w:rPr>
        <w:t>.  Koolidevaheliste projektide kavandamise põhimõtted</w:t>
      </w:r>
      <w:bookmarkEnd w:id="35"/>
    </w:p>
    <w:p w:rsidR="00C90A0F" w:rsidRPr="006C237B" w:rsidRDefault="00C90A0F" w:rsidP="00902AFE">
      <w:pPr>
        <w:tabs>
          <w:tab w:val="left" w:pos="3402"/>
        </w:tabs>
        <w:rPr>
          <w:b/>
          <w:bCs/>
          <w:szCs w:val="22"/>
        </w:rPr>
      </w:pPr>
    </w:p>
    <w:p w:rsidR="00C90A0F" w:rsidRPr="006C237B" w:rsidRDefault="00C90A0F" w:rsidP="00F96E0C">
      <w:pPr>
        <w:pStyle w:val="BodyText3"/>
        <w:numPr>
          <w:ilvl w:val="0"/>
          <w:numId w:val="23"/>
        </w:numPr>
        <w:tabs>
          <w:tab w:val="left" w:pos="3402"/>
        </w:tabs>
        <w:rPr>
          <w:color w:val="auto"/>
        </w:rPr>
      </w:pPr>
      <w:r w:rsidRPr="006C237B">
        <w:rPr>
          <w:color w:val="auto"/>
          <w:sz w:val="24"/>
        </w:rPr>
        <w:t xml:space="preserve">Koolidevahelistes projektides osalemisel soovib kool keskenduda õpilastes väärtuspädevuste, sotsiaalsete pädevuste, õpipädevuste, suhtluspädevuste </w:t>
      </w:r>
      <w:proofErr w:type="gramStart"/>
      <w:r w:rsidRPr="006C237B">
        <w:rPr>
          <w:color w:val="auto"/>
          <w:sz w:val="24"/>
        </w:rPr>
        <w:t>ja</w:t>
      </w:r>
      <w:proofErr w:type="gramEnd"/>
      <w:r w:rsidRPr="006C237B">
        <w:rPr>
          <w:color w:val="auto"/>
          <w:sz w:val="24"/>
        </w:rPr>
        <w:t xml:space="preserve"> ettevõtlikkuspädevuste arendamisele.</w:t>
      </w:r>
    </w:p>
    <w:p w:rsidR="00C90A0F" w:rsidRPr="006C237B" w:rsidRDefault="00C90A0F" w:rsidP="00902AFE">
      <w:pPr>
        <w:tabs>
          <w:tab w:val="left" w:pos="3402"/>
        </w:tabs>
        <w:rPr>
          <w:szCs w:val="22"/>
        </w:rPr>
      </w:pPr>
    </w:p>
    <w:p w:rsidR="00C90A0F" w:rsidRPr="006C237B" w:rsidRDefault="00C90A0F" w:rsidP="00F96E0C">
      <w:pPr>
        <w:numPr>
          <w:ilvl w:val="0"/>
          <w:numId w:val="23"/>
        </w:numPr>
        <w:tabs>
          <w:tab w:val="left" w:pos="3402"/>
        </w:tabs>
        <w:rPr>
          <w:szCs w:val="22"/>
        </w:rPr>
      </w:pPr>
      <w:r w:rsidRPr="006C237B">
        <w:rPr>
          <w:szCs w:val="22"/>
        </w:rPr>
        <w:t>Traditsioonilised koolidevahelised projektid on:</w:t>
      </w:r>
    </w:p>
    <w:p w:rsidR="00C90A0F" w:rsidRDefault="00C90A0F" w:rsidP="00902AFE">
      <w:pPr>
        <w:tabs>
          <w:tab w:val="left" w:pos="3402"/>
        </w:tabs>
        <w:rPr>
          <w:b/>
          <w:i/>
          <w:szCs w:val="22"/>
        </w:rPr>
      </w:pPr>
    </w:p>
    <w:p w:rsidR="001C2297" w:rsidRPr="006C237B" w:rsidRDefault="001C2297" w:rsidP="00902AFE">
      <w:pPr>
        <w:tabs>
          <w:tab w:val="left" w:pos="3402"/>
        </w:tabs>
        <w:rPr>
          <w:b/>
          <w:i/>
          <w:szCs w:val="22"/>
        </w:rPr>
      </w:pPr>
    </w:p>
    <w:tbl>
      <w:tblPr>
        <w:tblW w:w="0" w:type="auto"/>
        <w:tblInd w:w="-15" w:type="dxa"/>
        <w:tblLayout w:type="fixed"/>
        <w:tblLook w:val="0000"/>
      </w:tblPr>
      <w:tblGrid>
        <w:gridCol w:w="2130"/>
        <w:gridCol w:w="2130"/>
        <w:gridCol w:w="2131"/>
        <w:gridCol w:w="2161"/>
      </w:tblGrid>
      <w:tr w:rsidR="006C237B" w:rsidRPr="006C237B" w:rsidTr="009E2550">
        <w:trPr>
          <w:tblHeader/>
        </w:trPr>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jc w:val="both"/>
              <w:rPr>
                <w:szCs w:val="22"/>
              </w:rPr>
            </w:pPr>
            <w:r w:rsidRPr="006C237B">
              <w:rPr>
                <w:szCs w:val="22"/>
              </w:rPr>
              <w:t>Üritus</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jc w:val="both"/>
              <w:rPr>
                <w:szCs w:val="22"/>
              </w:rPr>
            </w:pPr>
            <w:r w:rsidRPr="006C237B">
              <w:rPr>
                <w:szCs w:val="22"/>
              </w:rPr>
              <w:t>Eesmärk</w:t>
            </w: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jc w:val="both"/>
              <w:rPr>
                <w:szCs w:val="22"/>
              </w:rPr>
            </w:pPr>
            <w:r w:rsidRPr="006C237B">
              <w:rPr>
                <w:szCs w:val="22"/>
              </w:rPr>
              <w:t>Korraldus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jc w:val="both"/>
              <w:rPr>
                <w:szCs w:val="22"/>
              </w:rPr>
            </w:pPr>
            <w:r w:rsidRPr="006C237B">
              <w:rPr>
                <w:szCs w:val="22"/>
              </w:rPr>
              <w:t>Lõimumine</w:t>
            </w:r>
          </w:p>
        </w:tc>
      </w:tr>
      <w:tr w:rsidR="006C237B" w:rsidRPr="006C237B" w:rsidTr="009E2550">
        <w:tc>
          <w:tcPr>
            <w:tcW w:w="2130" w:type="dxa"/>
            <w:tcBorders>
              <w:top w:val="single" w:sz="4" w:space="0" w:color="000000"/>
              <w:left w:val="single" w:sz="4" w:space="0" w:color="000000"/>
              <w:bottom w:val="single" w:sz="4" w:space="0" w:color="000000"/>
            </w:tcBorders>
            <w:shd w:val="clear" w:color="auto" w:fill="auto"/>
          </w:tcPr>
          <w:p w:rsidR="00C90A0F" w:rsidRPr="006C237B" w:rsidRDefault="00501C28" w:rsidP="00902AFE">
            <w:pPr>
              <w:tabs>
                <w:tab w:val="left" w:pos="3402"/>
              </w:tabs>
              <w:rPr>
                <w:szCs w:val="22"/>
              </w:rPr>
            </w:pPr>
            <w:r w:rsidRPr="006C237B">
              <w:rPr>
                <w:szCs w:val="22"/>
              </w:rPr>
              <w:t>Lääne-Harju</w:t>
            </w:r>
            <w:r w:rsidR="00C90A0F" w:rsidRPr="006C237B">
              <w:rPr>
                <w:szCs w:val="22"/>
              </w:rPr>
              <w:t xml:space="preserve"> valla laululaps</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Õpilaste ande märkamine ja esinemisoskuse arendamine</w:t>
            </w: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Märtsis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rPr>
                <w:szCs w:val="22"/>
              </w:rPr>
            </w:pPr>
            <w:r w:rsidRPr="006C237B">
              <w:rPr>
                <w:szCs w:val="22"/>
              </w:rPr>
              <w:t>Muusika, matemaatika</w:t>
            </w:r>
          </w:p>
        </w:tc>
      </w:tr>
      <w:tr w:rsidR="006C237B" w:rsidRPr="006C237B" w:rsidTr="009E2550">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mõisakoolide projekt “Unustatud mõisad”</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mõisakultuuri tutvustamine, kodukoha väärtustamine, õpilaste esinemisoskuse, meeskonnatöö arendamine</w:t>
            </w: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ekskursioonide läbiviimine mõisas, kohvik, erinevad töötoad</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rPr>
                <w:szCs w:val="22"/>
              </w:rPr>
            </w:pPr>
            <w:r w:rsidRPr="006C237B">
              <w:rPr>
                <w:szCs w:val="22"/>
              </w:rPr>
              <w:t>giidindus, inglise keel, vene keel, eesti keel, inimeseõpetus, ajalugu, muusika, matemaatika, kunst, käsitöö ja kodundus</w:t>
            </w:r>
          </w:p>
        </w:tc>
      </w:tr>
      <w:tr w:rsidR="006C237B" w:rsidRPr="006C237B" w:rsidTr="009E2550">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maakonna koolide õpioskuste olümpiaadid</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õpilaste ande märkamine, õpi- ja esinemisoskuste ning meeskonnatöö arendamine</w:t>
            </w: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 xml:space="preserve">osalemine maakondlikel õpioskuste olümpiaadidel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rPr>
                <w:szCs w:val="22"/>
              </w:rPr>
            </w:pPr>
            <w:r w:rsidRPr="006C237B">
              <w:rPr>
                <w:szCs w:val="22"/>
              </w:rPr>
              <w:t>kõik õppeained</w:t>
            </w:r>
          </w:p>
        </w:tc>
      </w:tr>
      <w:tr w:rsidR="006C237B" w:rsidRPr="006C237B" w:rsidTr="009E2550">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 xml:space="preserve">maakonna koolide </w:t>
            </w:r>
            <w:r w:rsidRPr="006C237B">
              <w:rPr>
                <w:szCs w:val="22"/>
              </w:rPr>
              <w:lastRenderedPageBreak/>
              <w:t>aineolümpiaadid, spordivõistlused, konkursid</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lastRenderedPageBreak/>
              <w:t xml:space="preserve">õpilaste ande </w:t>
            </w:r>
            <w:r w:rsidRPr="006C237B">
              <w:rPr>
                <w:szCs w:val="22"/>
              </w:rPr>
              <w:lastRenderedPageBreak/>
              <w:t>märkamine, õpi- ja esinemisoskuste arendamine</w:t>
            </w: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pStyle w:val="NormalW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lastRenderedPageBreak/>
              <w:t xml:space="preserve">osalemine </w:t>
            </w:r>
            <w:r w:rsidRPr="006C237B">
              <w:rPr>
                <w:rFonts w:ascii="Times New Roman" w:eastAsia="Times New Roman" w:hAnsi="Times New Roman" w:cs="Times New Roman"/>
                <w:szCs w:val="22"/>
              </w:rPr>
              <w:lastRenderedPageBreak/>
              <w:t>aineolümpiaadidel</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rPr>
                <w:szCs w:val="22"/>
              </w:rPr>
            </w:pPr>
            <w:r w:rsidRPr="006C237B">
              <w:rPr>
                <w:szCs w:val="22"/>
              </w:rPr>
              <w:lastRenderedPageBreak/>
              <w:t>kõik õppeained</w:t>
            </w:r>
          </w:p>
        </w:tc>
      </w:tr>
      <w:tr w:rsidR="006C237B" w:rsidRPr="006C237B" w:rsidTr="009E2550">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lastRenderedPageBreak/>
              <w:t>naaberkoolide kohtumised</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õpilaste esinemisoskuse arendamine, meeskonnatöö</w:t>
            </w:r>
          </w:p>
          <w:p w:rsidR="00C90A0F" w:rsidRPr="006C237B" w:rsidRDefault="00C90A0F" w:rsidP="00902AFE">
            <w:pPr>
              <w:tabs>
                <w:tab w:val="left" w:pos="3402"/>
              </w:tabs>
              <w:rPr>
                <w:szCs w:val="22"/>
              </w:rPr>
            </w:pP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võistlused, konkursid, konverents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rPr>
                <w:szCs w:val="22"/>
              </w:rPr>
            </w:pPr>
            <w:r w:rsidRPr="006C237B">
              <w:rPr>
                <w:szCs w:val="22"/>
              </w:rPr>
              <w:t>kõik õppeained</w:t>
            </w:r>
          </w:p>
        </w:tc>
      </w:tr>
      <w:tr w:rsidR="006C237B" w:rsidRPr="006C237B" w:rsidTr="009E2550">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J.Oro sünniaastapäeva tähistamine</w:t>
            </w:r>
          </w:p>
        </w:tc>
        <w:tc>
          <w:tcPr>
            <w:tcW w:w="2130"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kodukoha väärtustamine, õpilaste esinemisoskuse arendamine, õpilaste ande märkamine, meeskonnatöö</w:t>
            </w:r>
          </w:p>
        </w:tc>
        <w:tc>
          <w:tcPr>
            <w:tcW w:w="2131" w:type="dxa"/>
            <w:tcBorders>
              <w:top w:val="single" w:sz="4" w:space="0" w:color="000000"/>
              <w:left w:val="single" w:sz="4" w:space="0" w:color="000000"/>
              <w:bottom w:val="single" w:sz="4" w:space="0" w:color="000000"/>
            </w:tcBorders>
            <w:shd w:val="clear" w:color="auto" w:fill="auto"/>
          </w:tcPr>
          <w:p w:rsidR="00C90A0F" w:rsidRPr="006C237B" w:rsidRDefault="00C90A0F" w:rsidP="00902AFE">
            <w:pPr>
              <w:tabs>
                <w:tab w:val="left" w:pos="3402"/>
              </w:tabs>
              <w:rPr>
                <w:szCs w:val="22"/>
              </w:rPr>
            </w:pPr>
            <w:r w:rsidRPr="006C237B">
              <w:rPr>
                <w:szCs w:val="22"/>
              </w:rPr>
              <w:t>Harjumaa I-IV klasside õpilaste J.Oro luuletuste lugemise või luuletuste kirjutamise võistlus     J.Oro juubeliaastatel; aktus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C90A0F" w:rsidRPr="006C237B" w:rsidRDefault="00C90A0F" w:rsidP="00902AFE">
            <w:pPr>
              <w:tabs>
                <w:tab w:val="left" w:pos="3402"/>
              </w:tabs>
            </w:pPr>
            <w:r w:rsidRPr="006C237B">
              <w:rPr>
                <w:szCs w:val="22"/>
              </w:rPr>
              <w:t>eesti keel, kirjandus, ajalugu, matemaatika, informaatika, kunst, muusika</w:t>
            </w:r>
          </w:p>
        </w:tc>
      </w:tr>
    </w:tbl>
    <w:p w:rsidR="00C90A0F" w:rsidRPr="006C237B" w:rsidRDefault="00C90A0F" w:rsidP="00902AFE">
      <w:pPr>
        <w:tabs>
          <w:tab w:val="left" w:pos="3402"/>
        </w:tabs>
      </w:pPr>
    </w:p>
    <w:p w:rsidR="00C90A0F" w:rsidRPr="006C237B" w:rsidRDefault="00C90A0F" w:rsidP="52789575">
      <w:pPr>
        <w:tabs>
          <w:tab w:val="left" w:pos="3402"/>
        </w:tabs>
        <w:rPr>
          <w:b/>
          <w:bCs/>
        </w:rPr>
      </w:pPr>
      <w:r w:rsidRPr="52789575">
        <w:rPr>
          <w:b/>
          <w:bCs/>
        </w:rPr>
        <w:t>§ 2</w:t>
      </w:r>
      <w:r w:rsidR="348C09C3" w:rsidRPr="52789575">
        <w:rPr>
          <w:b/>
          <w:bCs/>
        </w:rPr>
        <w:t>5</w:t>
      </w:r>
      <w:r w:rsidRPr="52789575">
        <w:rPr>
          <w:b/>
          <w:bCs/>
        </w:rPr>
        <w:t xml:space="preserve">. Huviringid </w:t>
      </w:r>
      <w:proofErr w:type="gramStart"/>
      <w:r w:rsidRPr="52789575">
        <w:rPr>
          <w:b/>
          <w:bCs/>
        </w:rPr>
        <w:t>ja</w:t>
      </w:r>
      <w:proofErr w:type="gramEnd"/>
      <w:r w:rsidRPr="52789575">
        <w:rPr>
          <w:b/>
          <w:bCs/>
        </w:rPr>
        <w:t xml:space="preserve"> õpilasesindus</w:t>
      </w:r>
    </w:p>
    <w:p w:rsidR="00C90A0F" w:rsidRPr="006C237B" w:rsidRDefault="00C90A0F" w:rsidP="00902AFE">
      <w:pPr>
        <w:tabs>
          <w:tab w:val="left" w:pos="3402"/>
        </w:tabs>
        <w:rPr>
          <w:b/>
        </w:rPr>
      </w:pPr>
    </w:p>
    <w:p w:rsidR="00C90A0F" w:rsidRPr="006C237B" w:rsidRDefault="00C90A0F" w:rsidP="00902AFE">
      <w:pPr>
        <w:tabs>
          <w:tab w:val="left" w:pos="3402"/>
        </w:tabs>
        <w:ind w:left="348"/>
      </w:pPr>
      <w:r w:rsidRPr="006C237B">
        <w:t xml:space="preserve">(1)  Vasalemma Põhikoolis tegutsevad huviringid toetavad õppekava rakendamist </w:t>
      </w:r>
      <w:proofErr w:type="gramStart"/>
      <w:r w:rsidRPr="006C237B">
        <w:t>ja</w:t>
      </w:r>
      <w:proofErr w:type="gramEnd"/>
      <w:r w:rsidRPr="006C237B">
        <w:t xml:space="preserve"> üldpädevuste omandamist. Kooli õpilasesindus annab võimaluse õpilaste omaalgatuse </w:t>
      </w:r>
      <w:proofErr w:type="gramStart"/>
      <w:r w:rsidRPr="006C237B">
        <w:t>ja  organiseerimisvõime</w:t>
      </w:r>
      <w:proofErr w:type="gramEnd"/>
      <w:r w:rsidRPr="006C237B">
        <w:t xml:space="preserve"> toetamiseks.</w:t>
      </w:r>
    </w:p>
    <w:p w:rsidR="00C90A0F" w:rsidRPr="006C237B" w:rsidRDefault="00C90A0F" w:rsidP="00902AFE">
      <w:pPr>
        <w:tabs>
          <w:tab w:val="left" w:pos="3402"/>
        </w:tabs>
      </w:pPr>
    </w:p>
    <w:p w:rsidR="00C90A0F" w:rsidRPr="006C237B" w:rsidRDefault="00C90A0F" w:rsidP="00902AFE">
      <w:pPr>
        <w:tabs>
          <w:tab w:val="left" w:pos="3402"/>
        </w:tabs>
        <w:ind w:left="360"/>
        <w:rPr>
          <w:rFonts w:eastAsia="SimSun"/>
          <w:kern w:val="3"/>
          <w:lang w:eastAsia="zh-CN" w:bidi="hi-IN"/>
        </w:rPr>
      </w:pPr>
      <w:r w:rsidRPr="006C237B">
        <w:t xml:space="preserve">(2)  Spordiringide eesmärgiks on </w:t>
      </w:r>
      <w:r w:rsidRPr="006C237B">
        <w:rPr>
          <w:rFonts w:eastAsia="SimSun"/>
          <w:kern w:val="3"/>
          <w:lang w:eastAsia="zh-CN" w:bidi="hi-IN"/>
        </w:rPr>
        <w:t xml:space="preserve">tervislike eluviiside ning liikumise propageerimine </w:t>
      </w:r>
      <w:proofErr w:type="gramStart"/>
      <w:r w:rsidRPr="006C237B">
        <w:rPr>
          <w:rFonts w:eastAsia="SimSun"/>
          <w:kern w:val="3"/>
          <w:lang w:eastAsia="zh-CN" w:bidi="hi-IN"/>
        </w:rPr>
        <w:t>ja</w:t>
      </w:r>
      <w:proofErr w:type="gramEnd"/>
      <w:r w:rsidRPr="006C237B">
        <w:rPr>
          <w:rFonts w:eastAsia="SimSun"/>
          <w:kern w:val="3"/>
          <w:lang w:eastAsia="zh-CN" w:bidi="hi-IN"/>
        </w:rPr>
        <w:t xml:space="preserve"> spordivõistlustel osalemine.</w:t>
      </w:r>
    </w:p>
    <w:p w:rsidR="00C90A0F" w:rsidRPr="006C237B" w:rsidRDefault="00C90A0F" w:rsidP="00902AFE">
      <w:pPr>
        <w:tabs>
          <w:tab w:val="left" w:pos="3402"/>
        </w:tabs>
        <w:rPr>
          <w:rFonts w:eastAsia="SimSun"/>
          <w:kern w:val="3"/>
          <w:lang w:eastAsia="zh-CN" w:bidi="hi-IN"/>
        </w:rPr>
      </w:pPr>
    </w:p>
    <w:p w:rsidR="00C90A0F" w:rsidRPr="006C237B" w:rsidRDefault="00C90A0F" w:rsidP="00F96E0C">
      <w:pPr>
        <w:numPr>
          <w:ilvl w:val="0"/>
          <w:numId w:val="23"/>
        </w:numPr>
        <w:tabs>
          <w:tab w:val="left" w:pos="3402"/>
        </w:tabs>
      </w:pPr>
      <w:r w:rsidRPr="006C237B">
        <w:t xml:space="preserve">Muusikaringide eesmärgiks on õpilaste loovuse </w:t>
      </w:r>
      <w:proofErr w:type="gramStart"/>
      <w:r w:rsidRPr="006C237B">
        <w:t>ja</w:t>
      </w:r>
      <w:proofErr w:type="gramEnd"/>
      <w:r w:rsidRPr="006C237B">
        <w:t xml:space="preserve"> musikaalsuse arendamine.</w:t>
      </w:r>
    </w:p>
    <w:p w:rsidR="00C90A0F" w:rsidRPr="006C237B" w:rsidRDefault="00C90A0F" w:rsidP="00902AFE">
      <w:pPr>
        <w:tabs>
          <w:tab w:val="left" w:pos="3402"/>
        </w:tabs>
      </w:pPr>
    </w:p>
    <w:p w:rsidR="00C90A0F" w:rsidRPr="006C237B" w:rsidRDefault="00C90A0F" w:rsidP="00F96E0C">
      <w:pPr>
        <w:numPr>
          <w:ilvl w:val="0"/>
          <w:numId w:val="23"/>
        </w:numPr>
        <w:tabs>
          <w:tab w:val="left" w:pos="3402"/>
        </w:tabs>
      </w:pPr>
      <w:r w:rsidRPr="006C237B">
        <w:t xml:space="preserve">Kunsti- </w:t>
      </w:r>
      <w:proofErr w:type="gramStart"/>
      <w:r w:rsidRPr="006C237B">
        <w:t>ja</w:t>
      </w:r>
      <w:proofErr w:type="gramEnd"/>
      <w:r w:rsidRPr="006C237B">
        <w:t xml:space="preserve"> loovusringide eesmärgiks on loovuse arendamine, koolikeskkonna kaunistamine.</w:t>
      </w:r>
    </w:p>
    <w:p w:rsidR="00C90A0F" w:rsidRPr="006C237B" w:rsidRDefault="00C90A0F" w:rsidP="00902AFE">
      <w:pPr>
        <w:tabs>
          <w:tab w:val="left" w:pos="3402"/>
        </w:tabs>
      </w:pPr>
    </w:p>
    <w:p w:rsidR="00C90A0F" w:rsidRPr="006C237B" w:rsidRDefault="00C90A0F" w:rsidP="00F96E0C">
      <w:pPr>
        <w:numPr>
          <w:ilvl w:val="0"/>
          <w:numId w:val="23"/>
        </w:numPr>
        <w:tabs>
          <w:tab w:val="left" w:pos="3402"/>
        </w:tabs>
      </w:pPr>
      <w:r w:rsidRPr="006C237B">
        <w:t xml:space="preserve">Kodulooringi eesmärgiks on mõisa </w:t>
      </w:r>
      <w:proofErr w:type="gramStart"/>
      <w:r w:rsidRPr="006C237B">
        <w:t>ja</w:t>
      </w:r>
      <w:proofErr w:type="gramEnd"/>
      <w:r w:rsidRPr="006C237B">
        <w:t xml:space="preserve"> paikkonna kultuuriloo tundmaõppimine ja tutvustamine.</w:t>
      </w:r>
    </w:p>
    <w:p w:rsidR="00C90A0F" w:rsidRPr="006C237B" w:rsidRDefault="00C90A0F" w:rsidP="00902AFE">
      <w:pPr>
        <w:tabs>
          <w:tab w:val="left" w:pos="3402"/>
        </w:tabs>
      </w:pPr>
    </w:p>
    <w:p w:rsidR="00C90A0F" w:rsidRPr="006C237B" w:rsidRDefault="00C90A0F" w:rsidP="00902AFE">
      <w:pPr>
        <w:tabs>
          <w:tab w:val="left" w:pos="3402"/>
        </w:tabs>
        <w:autoSpaceDN w:val="0"/>
        <w:spacing w:line="360" w:lineRule="auto"/>
        <w:jc w:val="both"/>
        <w:textAlignment w:val="baseline"/>
        <w:rPr>
          <w:rFonts w:eastAsia="SimSun"/>
          <w:kern w:val="3"/>
          <w:lang w:eastAsia="zh-CN" w:bidi="hi-IN"/>
        </w:rPr>
      </w:pPr>
      <w:r w:rsidRPr="006C237B">
        <w:rPr>
          <w:rFonts w:eastAsia="SimSun"/>
          <w:kern w:val="3"/>
          <w:lang w:eastAsia="zh-CN" w:bidi="hi-IN"/>
        </w:rPr>
        <w:t xml:space="preserve"> </w:t>
      </w:r>
    </w:p>
    <w:p w:rsidR="00C90A0F" w:rsidRPr="006C237B" w:rsidRDefault="00C90A0F" w:rsidP="00902AFE">
      <w:pPr>
        <w:tabs>
          <w:tab w:val="left" w:pos="3402"/>
        </w:tabs>
        <w:rPr>
          <w:szCs w:val="22"/>
        </w:rPr>
      </w:pPr>
    </w:p>
    <w:p w:rsidR="00C90A0F" w:rsidRPr="006C237B" w:rsidRDefault="00902AFE" w:rsidP="00902AFE">
      <w:pPr>
        <w:pStyle w:val="Heading2"/>
        <w:tabs>
          <w:tab w:val="left" w:pos="3402"/>
        </w:tabs>
        <w:jc w:val="center"/>
        <w:rPr>
          <w:sz w:val="28"/>
        </w:rPr>
      </w:pPr>
      <w:bookmarkStart w:id="36" w:name="_Ref440800159"/>
      <w:r w:rsidRPr="006C237B">
        <w:rPr>
          <w:sz w:val="28"/>
        </w:rPr>
        <w:br w:type="page"/>
      </w:r>
      <w:bookmarkStart w:id="37" w:name="_Ref440808466"/>
      <w:r w:rsidR="00C90A0F" w:rsidRPr="006C237B">
        <w:rPr>
          <w:sz w:val="28"/>
        </w:rPr>
        <w:lastRenderedPageBreak/>
        <w:t xml:space="preserve">5. </w:t>
      </w:r>
      <w:proofErr w:type="gramStart"/>
      <w:r w:rsidR="00C90A0F" w:rsidRPr="006C237B">
        <w:rPr>
          <w:sz w:val="28"/>
        </w:rPr>
        <w:t>jagu</w:t>
      </w:r>
      <w:bookmarkStart w:id="38" w:name="_Ref440800168"/>
      <w:bookmarkEnd w:id="36"/>
      <w:proofErr w:type="gramEnd"/>
      <w:r w:rsidRPr="006C237B">
        <w:rPr>
          <w:sz w:val="28"/>
        </w:rPr>
        <w:t xml:space="preserve">. </w:t>
      </w:r>
      <w:proofErr w:type="gramStart"/>
      <w:r w:rsidR="00C90A0F" w:rsidRPr="006C237B">
        <w:rPr>
          <w:sz w:val="28"/>
        </w:rPr>
        <w:t>Õpilaste  hindamise</w:t>
      </w:r>
      <w:proofErr w:type="gramEnd"/>
      <w:r w:rsidR="00C90A0F" w:rsidRPr="006C237B">
        <w:rPr>
          <w:sz w:val="28"/>
        </w:rPr>
        <w:t xml:space="preserve"> korraldus</w:t>
      </w:r>
      <w:bookmarkEnd w:id="37"/>
      <w:bookmarkEnd w:id="38"/>
    </w:p>
    <w:p w:rsidR="00F36096" w:rsidRPr="006C237B" w:rsidRDefault="00F36096" w:rsidP="00902AFE">
      <w:pPr>
        <w:pStyle w:val="Heading3"/>
        <w:numPr>
          <w:ilvl w:val="0"/>
          <w:numId w:val="0"/>
        </w:numPr>
        <w:tabs>
          <w:tab w:val="left" w:pos="3402"/>
        </w:tabs>
        <w:ind w:left="288"/>
        <w:jc w:val="left"/>
        <w:rPr>
          <w:color w:val="auto"/>
          <w:sz w:val="24"/>
        </w:rPr>
      </w:pPr>
    </w:p>
    <w:p w:rsidR="00C90A0F" w:rsidRPr="006C237B" w:rsidRDefault="00C90A0F" w:rsidP="00902AFE">
      <w:pPr>
        <w:pStyle w:val="Heading3"/>
        <w:numPr>
          <w:ilvl w:val="2"/>
          <w:numId w:val="0"/>
        </w:numPr>
        <w:tabs>
          <w:tab w:val="left" w:pos="3402"/>
        </w:tabs>
        <w:ind w:left="288"/>
        <w:jc w:val="left"/>
        <w:rPr>
          <w:color w:val="auto"/>
        </w:rPr>
      </w:pPr>
      <w:bookmarkStart w:id="39" w:name="_Ref440800188"/>
      <w:r w:rsidRPr="52789575">
        <w:rPr>
          <w:color w:val="auto"/>
          <w:sz w:val="24"/>
          <w:szCs w:val="24"/>
        </w:rPr>
        <w:t>§ 2</w:t>
      </w:r>
      <w:r w:rsidR="10EAF65B" w:rsidRPr="52789575">
        <w:rPr>
          <w:color w:val="auto"/>
          <w:sz w:val="24"/>
          <w:szCs w:val="24"/>
        </w:rPr>
        <w:t>6</w:t>
      </w:r>
      <w:r w:rsidRPr="52789575">
        <w:rPr>
          <w:color w:val="auto"/>
          <w:sz w:val="24"/>
          <w:szCs w:val="24"/>
        </w:rPr>
        <w:t>.  Hindamine</w:t>
      </w:r>
      <w:bookmarkEnd w:id="39"/>
    </w:p>
    <w:p w:rsidR="00C90A0F" w:rsidRPr="006C237B" w:rsidRDefault="00C90A0F" w:rsidP="00902AFE">
      <w:pPr>
        <w:tabs>
          <w:tab w:val="left" w:pos="3402"/>
        </w:tabs>
        <w:jc w:val="both"/>
        <w:rPr>
          <w:szCs w:val="22"/>
        </w:rPr>
      </w:pPr>
    </w:p>
    <w:p w:rsidR="00C90A0F" w:rsidRPr="006C237B" w:rsidRDefault="00C90A0F" w:rsidP="00F96E0C">
      <w:pPr>
        <w:numPr>
          <w:ilvl w:val="0"/>
          <w:numId w:val="29"/>
        </w:numPr>
        <w:tabs>
          <w:tab w:val="left" w:pos="3402"/>
        </w:tabs>
        <w:jc w:val="both"/>
        <w:rPr>
          <w:szCs w:val="22"/>
        </w:rPr>
      </w:pPr>
      <w:r w:rsidRPr="006C237B">
        <w:rPr>
          <w:szCs w:val="22"/>
        </w:rPr>
        <w:t>Hindamise eesmärk on:</w:t>
      </w:r>
    </w:p>
    <w:p w:rsidR="00C90A0F" w:rsidRPr="006C237B" w:rsidRDefault="00C90A0F" w:rsidP="00902AFE">
      <w:pPr>
        <w:tabs>
          <w:tab w:val="left" w:pos="3402"/>
        </w:tabs>
        <w:jc w:val="both"/>
        <w:rPr>
          <w:szCs w:val="22"/>
        </w:rPr>
      </w:pPr>
    </w:p>
    <w:p w:rsidR="00C90A0F" w:rsidRPr="006C237B" w:rsidRDefault="00C90A0F" w:rsidP="00F96E0C">
      <w:pPr>
        <w:pStyle w:val="Heading2"/>
        <w:numPr>
          <w:ilvl w:val="0"/>
          <w:numId w:val="31"/>
        </w:numPr>
        <w:tabs>
          <w:tab w:val="left" w:pos="3402"/>
        </w:tabs>
        <w:rPr>
          <w:b w:val="0"/>
          <w:szCs w:val="22"/>
        </w:rPr>
      </w:pPr>
      <w:proofErr w:type="gramStart"/>
      <w:r w:rsidRPr="006C237B">
        <w:rPr>
          <w:b w:val="0"/>
          <w:bCs w:val="0"/>
        </w:rPr>
        <w:t>toetada</w:t>
      </w:r>
      <w:proofErr w:type="gramEnd"/>
      <w:r w:rsidRPr="006C237B">
        <w:rPr>
          <w:b w:val="0"/>
          <w:bCs w:val="0"/>
        </w:rPr>
        <w:t xml:space="preserve"> õpilase arengut – anda tagasisidet õpilase arengu kohta, innustada ja suunata õpilast sihikindlalt õppima, suunata õpilase enesehinnangu kujunemist ja suunata õpilast edasise haridustee valikul;</w:t>
      </w:r>
    </w:p>
    <w:p w:rsidR="00C90A0F" w:rsidRPr="006C237B" w:rsidRDefault="00C90A0F" w:rsidP="00F96E0C">
      <w:pPr>
        <w:numPr>
          <w:ilvl w:val="0"/>
          <w:numId w:val="31"/>
        </w:numPr>
        <w:tabs>
          <w:tab w:val="left" w:pos="3402"/>
        </w:tabs>
        <w:jc w:val="both"/>
        <w:rPr>
          <w:szCs w:val="22"/>
        </w:rPr>
      </w:pPr>
      <w:r w:rsidRPr="006C237B">
        <w:rPr>
          <w:szCs w:val="22"/>
        </w:rPr>
        <w:t>suunata õpetaja tegevust õpilase õppimise ja individuaalse arengu toetamisel;</w:t>
      </w:r>
    </w:p>
    <w:p w:rsidR="00C90A0F" w:rsidRPr="006C237B" w:rsidRDefault="00C90A0F" w:rsidP="00F96E0C">
      <w:pPr>
        <w:numPr>
          <w:ilvl w:val="0"/>
          <w:numId w:val="31"/>
        </w:numPr>
        <w:tabs>
          <w:tab w:val="left" w:pos="3402"/>
        </w:tabs>
        <w:jc w:val="both"/>
        <w:rPr>
          <w:szCs w:val="22"/>
        </w:rPr>
      </w:pPr>
      <w:proofErr w:type="gramStart"/>
      <w:r w:rsidRPr="006C237B">
        <w:rPr>
          <w:szCs w:val="22"/>
        </w:rPr>
        <w:t>anda</w:t>
      </w:r>
      <w:proofErr w:type="gramEnd"/>
      <w:r w:rsidRPr="006C237B">
        <w:rPr>
          <w:szCs w:val="22"/>
        </w:rPr>
        <w:t xml:space="preserve"> alus õpilase järgmisse klassi üleviimiseks ning põhikooli lõpetamise otsuse tegemiseks. </w:t>
      </w:r>
    </w:p>
    <w:p w:rsidR="00C90A0F" w:rsidRPr="006C237B" w:rsidRDefault="00C90A0F" w:rsidP="00902AFE">
      <w:pPr>
        <w:tabs>
          <w:tab w:val="left" w:pos="3402"/>
        </w:tabs>
        <w:jc w:val="both"/>
        <w:rPr>
          <w:szCs w:val="22"/>
        </w:rPr>
      </w:pPr>
    </w:p>
    <w:p w:rsidR="00C90A0F" w:rsidRPr="006C237B" w:rsidRDefault="00C90A0F" w:rsidP="00F96E0C">
      <w:pPr>
        <w:numPr>
          <w:ilvl w:val="0"/>
          <w:numId w:val="29"/>
        </w:numPr>
        <w:tabs>
          <w:tab w:val="left" w:pos="3402"/>
        </w:tabs>
        <w:jc w:val="both"/>
      </w:pPr>
      <w:r w:rsidRPr="006C237B">
        <w:t xml:space="preserve">Hindamine on süstemaatiline teabe kogumine õpilase arengu kohta, selle teabe analüüsimine </w:t>
      </w:r>
      <w:proofErr w:type="gramStart"/>
      <w:r w:rsidRPr="006C237B">
        <w:t>ja</w:t>
      </w:r>
      <w:proofErr w:type="gramEnd"/>
      <w:r w:rsidRPr="006C237B">
        <w:t xml:space="preserve"> tagasiside andmine. Hindamine on aluseks õppe edasisele kavandamisele. Hindamisel kasutatakse mitmesuguseid meetodeid, hindamisvahendeid </w:t>
      </w:r>
      <w:proofErr w:type="gramStart"/>
      <w:r w:rsidRPr="006C237B">
        <w:t>ja</w:t>
      </w:r>
      <w:proofErr w:type="gramEnd"/>
      <w:r w:rsidRPr="006C237B">
        <w:t xml:space="preserve"> -viise. </w:t>
      </w:r>
    </w:p>
    <w:p w:rsidR="00C90A0F" w:rsidRPr="006C237B" w:rsidRDefault="00C90A0F" w:rsidP="00902AFE">
      <w:pPr>
        <w:tabs>
          <w:tab w:val="left" w:pos="3402"/>
        </w:tabs>
        <w:jc w:val="both"/>
        <w:rPr>
          <w:szCs w:val="22"/>
        </w:rPr>
      </w:pPr>
    </w:p>
    <w:p w:rsidR="00C90A0F" w:rsidRPr="006C237B" w:rsidRDefault="00C90A0F" w:rsidP="00F96E0C">
      <w:pPr>
        <w:numPr>
          <w:ilvl w:val="0"/>
          <w:numId w:val="29"/>
        </w:numPr>
        <w:tabs>
          <w:tab w:val="left" w:pos="3402"/>
        </w:tabs>
        <w:jc w:val="both"/>
      </w:pPr>
      <w:r w:rsidRPr="006C237B">
        <w:t xml:space="preserve">Kool annab õpilasele </w:t>
      </w:r>
      <w:proofErr w:type="gramStart"/>
      <w:r w:rsidRPr="006C237B">
        <w:t>ja</w:t>
      </w:r>
      <w:proofErr w:type="gramEnd"/>
      <w:r w:rsidRPr="006C237B">
        <w:t xml:space="preserve"> vanemale kirjalikku tagasisidet õpilase käitumise (sealhulgas hoolsuse) kohta </w:t>
      </w:r>
      <w:r w:rsidR="002A1E07" w:rsidRPr="006C237B">
        <w:t>kolm</w:t>
      </w:r>
      <w:r w:rsidRPr="006C237B">
        <w:t xml:space="preserve"> korda õppeaastas </w:t>
      </w:r>
      <w:r w:rsidR="21220BD7" w:rsidRPr="006C237B">
        <w:t>eKooli vahendusel.</w:t>
      </w:r>
      <w:r w:rsidRPr="006C237B">
        <w:t xml:space="preserve"> </w:t>
      </w:r>
      <w:r w:rsidR="002A1E07" w:rsidRPr="006C237B">
        <w:t>Trimestrihinnete</w:t>
      </w:r>
      <w:r w:rsidRPr="006C237B">
        <w:t xml:space="preserve"> kõrval kajastuvad e</w:t>
      </w:r>
      <w:r w:rsidR="4907FFDD" w:rsidRPr="006C237B">
        <w:t>K</w:t>
      </w:r>
      <w:r w:rsidRPr="006C237B">
        <w:t xml:space="preserve">ooli ainepäevikutes ka vastava aineõpetaja lisatud hoolsuse </w:t>
      </w:r>
      <w:proofErr w:type="gramStart"/>
      <w:r w:rsidRPr="006C237B">
        <w:t>ja</w:t>
      </w:r>
      <w:proofErr w:type="gramEnd"/>
      <w:r w:rsidRPr="006C237B">
        <w:t xml:space="preserve"> käitumise hinne, mida klassijuhataja võib arvestada   kokkuvõtva hoolsuse ja käitumise hinde panekul.  </w:t>
      </w:r>
    </w:p>
    <w:p w:rsidR="00EA3688" w:rsidRDefault="00EA3688" w:rsidP="00902AFE">
      <w:pPr>
        <w:pStyle w:val="NormalWeb"/>
        <w:tabs>
          <w:tab w:val="left" w:pos="3402"/>
        </w:tabs>
        <w:spacing w:before="0" w:after="0"/>
        <w:rPr>
          <w:rFonts w:ascii="Times New Roman" w:eastAsia="Times New Roman" w:hAnsi="Times New Roman" w:cs="Times New Roman"/>
          <w:b/>
          <w:szCs w:val="22"/>
        </w:rPr>
      </w:pPr>
    </w:p>
    <w:p w:rsidR="001C2297" w:rsidRPr="006C237B" w:rsidRDefault="001C2297" w:rsidP="00902AFE">
      <w:pPr>
        <w:pStyle w:val="NormalWeb"/>
        <w:tabs>
          <w:tab w:val="left" w:pos="3402"/>
        </w:tabs>
        <w:spacing w:before="0" w:after="0"/>
        <w:rPr>
          <w:rFonts w:ascii="Times New Roman" w:eastAsia="Times New Roman" w:hAnsi="Times New Roman" w:cs="Times New Roman"/>
          <w:b/>
          <w:szCs w:val="22"/>
        </w:rPr>
      </w:pPr>
    </w:p>
    <w:p w:rsidR="00C90A0F" w:rsidRPr="006C237B" w:rsidRDefault="00C90A0F" w:rsidP="00F96E0C">
      <w:pPr>
        <w:numPr>
          <w:ilvl w:val="0"/>
          <w:numId w:val="29"/>
        </w:numPr>
        <w:tabs>
          <w:tab w:val="left" w:pos="3402"/>
        </w:tabs>
        <w:rPr>
          <w:szCs w:val="22"/>
        </w:rPr>
      </w:pPr>
      <w:r w:rsidRPr="006C237B">
        <w:rPr>
          <w:szCs w:val="22"/>
        </w:rPr>
        <w:t xml:space="preserve">Õpilasel on õigus saada teavet hindamise korralduse ning oma hinnete kohta. Õpilasel on õigus teada, milline hinne või hinnang on aluseks kokkuvõtvale hindele </w:t>
      </w:r>
      <w:proofErr w:type="gramStart"/>
      <w:r w:rsidRPr="006C237B">
        <w:rPr>
          <w:szCs w:val="22"/>
        </w:rPr>
        <w:t>ja</w:t>
      </w:r>
      <w:proofErr w:type="gramEnd"/>
      <w:r w:rsidRPr="006C237B">
        <w:rPr>
          <w:szCs w:val="22"/>
        </w:rPr>
        <w:t xml:space="preserve"> hinnangule. </w:t>
      </w:r>
    </w:p>
    <w:p w:rsidR="00C90A0F" w:rsidRPr="006C237B" w:rsidRDefault="00C90A0F" w:rsidP="00902AFE">
      <w:pPr>
        <w:tabs>
          <w:tab w:val="left" w:pos="3402"/>
        </w:tabs>
        <w:rPr>
          <w:szCs w:val="22"/>
        </w:rPr>
      </w:pPr>
    </w:p>
    <w:p w:rsidR="00C90A0F" w:rsidRPr="006C237B" w:rsidRDefault="00C90A0F" w:rsidP="00F96E0C">
      <w:pPr>
        <w:numPr>
          <w:ilvl w:val="0"/>
          <w:numId w:val="29"/>
        </w:numPr>
        <w:tabs>
          <w:tab w:val="left" w:pos="1140"/>
          <w:tab w:val="left" w:pos="3402"/>
        </w:tabs>
        <w:jc w:val="both"/>
      </w:pPr>
      <w:r w:rsidRPr="006C237B">
        <w:t xml:space="preserve">Teadmiste ja oskuste hindamise põhimõtted, </w:t>
      </w:r>
      <w:proofErr w:type="gramStart"/>
      <w:r w:rsidRPr="006C237B">
        <w:t>sageduse  ja</w:t>
      </w:r>
      <w:proofErr w:type="gramEnd"/>
      <w:r w:rsidRPr="006C237B">
        <w:t xml:space="preserve"> aja selgitab  aineõpetaja õpilasele iga </w:t>
      </w:r>
      <w:r w:rsidR="002A1E07" w:rsidRPr="006C237B">
        <w:t>trimestri</w:t>
      </w:r>
      <w:r w:rsidRPr="006C237B">
        <w:t xml:space="preserve"> alguses. Õpetaja täidab   oma töökavas ning kooli kontrolltööde plaanis </w:t>
      </w:r>
      <w:r w:rsidR="002A1E07" w:rsidRPr="006C237B">
        <w:t>trimestri</w:t>
      </w:r>
      <w:r w:rsidRPr="006C237B">
        <w:t xml:space="preserve"> jooksul toimuvad kontrolltööd. Kontrolltöö toimumise ajast teatab aineõpetaja õpilasele vähemalt viis õppepäeva enne kontrolltöö toimumist. </w:t>
      </w:r>
      <w:r w:rsidRPr="006C237B">
        <w:rPr>
          <w:b/>
          <w:bCs/>
        </w:rPr>
        <w:t xml:space="preserve">Kontrolltöö on </w:t>
      </w:r>
      <w:r w:rsidR="002A1E07" w:rsidRPr="006C237B">
        <w:rPr>
          <w:b/>
          <w:bCs/>
        </w:rPr>
        <w:t>trimestri</w:t>
      </w:r>
      <w:r w:rsidRPr="006C237B">
        <w:rPr>
          <w:b/>
          <w:bCs/>
        </w:rPr>
        <w:t xml:space="preserve"> õpitulemuste omandamist kontrolliv kirjalik töö.</w:t>
      </w:r>
      <w:r w:rsidRPr="006C237B">
        <w:t xml:space="preserve"> Õppepäevas võib läbi viia ühe kontrolltöö. Õppenädalas võib läbi viia kuni kolm kontrolltööd.</w:t>
      </w:r>
    </w:p>
    <w:p w:rsidR="00C90A0F" w:rsidRDefault="00C90A0F" w:rsidP="00902AFE">
      <w:pPr>
        <w:tabs>
          <w:tab w:val="left" w:pos="1140"/>
          <w:tab w:val="left" w:pos="3402"/>
        </w:tabs>
        <w:jc w:val="both"/>
      </w:pPr>
    </w:p>
    <w:p w:rsidR="001C2297" w:rsidRPr="006C237B" w:rsidRDefault="001C2297" w:rsidP="00902AFE">
      <w:pPr>
        <w:tabs>
          <w:tab w:val="left" w:pos="1140"/>
          <w:tab w:val="left" w:pos="3402"/>
        </w:tabs>
        <w:jc w:val="both"/>
      </w:pPr>
    </w:p>
    <w:p w:rsidR="00C90A0F" w:rsidRPr="006C237B" w:rsidRDefault="00C90A0F" w:rsidP="00F96E0C">
      <w:pPr>
        <w:numPr>
          <w:ilvl w:val="0"/>
          <w:numId w:val="29"/>
        </w:numPr>
        <w:tabs>
          <w:tab w:val="left" w:pos="1140"/>
          <w:tab w:val="left" w:pos="3402"/>
        </w:tabs>
        <w:jc w:val="both"/>
      </w:pPr>
      <w:r w:rsidRPr="006C237B">
        <w:t xml:space="preserve">Aineõpetaja teavitab õpilast </w:t>
      </w:r>
      <w:proofErr w:type="gramStart"/>
      <w:r w:rsidRPr="006C237B">
        <w:t>ja</w:t>
      </w:r>
      <w:proofErr w:type="gramEnd"/>
      <w:r w:rsidRPr="006C237B">
        <w:t xml:space="preserve"> lapsevanemat õpilasele pandud hinnetest elektroonilise klassipäeviku kaudu.</w:t>
      </w:r>
    </w:p>
    <w:p w:rsidR="00C90A0F" w:rsidRPr="006C237B" w:rsidRDefault="00C90A0F" w:rsidP="00902AFE">
      <w:pPr>
        <w:tabs>
          <w:tab w:val="left" w:pos="1140"/>
          <w:tab w:val="left" w:pos="3402"/>
        </w:tabs>
        <w:jc w:val="both"/>
      </w:pPr>
    </w:p>
    <w:p w:rsidR="00C90A0F" w:rsidRDefault="00C90A0F" w:rsidP="00F96E0C">
      <w:pPr>
        <w:numPr>
          <w:ilvl w:val="0"/>
          <w:numId w:val="29"/>
        </w:numPr>
        <w:tabs>
          <w:tab w:val="left" w:pos="1140"/>
          <w:tab w:val="left" w:pos="3402"/>
        </w:tabs>
        <w:jc w:val="both"/>
      </w:pPr>
      <w:r w:rsidRPr="006C237B">
        <w:t xml:space="preserve">Klassijuhataja teavitab lapsevanemat õpilasele pandud hinnetest </w:t>
      </w:r>
      <w:r w:rsidRPr="006C237B">
        <w:rPr>
          <w:rStyle w:val="grame"/>
        </w:rPr>
        <w:t xml:space="preserve"> </w:t>
      </w:r>
      <w:r w:rsidRPr="006C237B">
        <w:t xml:space="preserve"> e-kooli kaudu   </w:t>
      </w:r>
    </w:p>
    <w:p w:rsidR="001C2297" w:rsidRDefault="001C2297" w:rsidP="001C2297">
      <w:pPr>
        <w:pStyle w:val="ListParagraph"/>
      </w:pPr>
    </w:p>
    <w:p w:rsidR="001C2297" w:rsidRPr="006C237B" w:rsidRDefault="001C2297" w:rsidP="001C2297">
      <w:pPr>
        <w:tabs>
          <w:tab w:val="left" w:pos="1140"/>
          <w:tab w:val="left" w:pos="3402"/>
        </w:tabs>
        <w:ind w:left="720"/>
        <w:jc w:val="both"/>
      </w:pPr>
    </w:p>
    <w:p w:rsidR="00C90A0F" w:rsidRPr="006C237B" w:rsidRDefault="00C90A0F" w:rsidP="00F96E0C">
      <w:pPr>
        <w:numPr>
          <w:ilvl w:val="0"/>
          <w:numId w:val="29"/>
        </w:numPr>
        <w:tabs>
          <w:tab w:val="left" w:pos="1140"/>
          <w:tab w:val="left" w:pos="3402"/>
        </w:tabs>
        <w:jc w:val="both"/>
        <w:rPr>
          <w:szCs w:val="22"/>
        </w:rPr>
      </w:pPr>
      <w:r w:rsidRPr="006C237B">
        <w:t xml:space="preserve">Õpilasel või tema seaduslikul esindajal on õigus hindeid </w:t>
      </w:r>
      <w:proofErr w:type="gramStart"/>
      <w:r w:rsidRPr="006C237B">
        <w:rPr>
          <w:rStyle w:val="grame"/>
        </w:rPr>
        <w:t>ja</w:t>
      </w:r>
      <w:proofErr w:type="gramEnd"/>
      <w:r w:rsidRPr="006C237B">
        <w:t xml:space="preserve"> sõnalisi hinnanguid vaidlustada kümne päeva jooksul pärast hinde või hinnangu teadasaamist, esitades Kooli direktorile kirjalikult vastava taotluse koos põhjendustega. Kooli direktor teeb otsuse </w:t>
      </w:r>
      <w:proofErr w:type="gramStart"/>
      <w:r w:rsidRPr="006C237B">
        <w:rPr>
          <w:rStyle w:val="grame"/>
        </w:rPr>
        <w:t>ja</w:t>
      </w:r>
      <w:proofErr w:type="gramEnd"/>
      <w:r w:rsidRPr="006C237B">
        <w:t xml:space="preserve"> teavitab sellest taotluse esitajat kirjalikult viie tööpäeva jooksul otsuse vastuvõtmise päevast arvates. </w:t>
      </w:r>
    </w:p>
    <w:p w:rsidR="001525E0" w:rsidRPr="006C237B" w:rsidRDefault="001525E0" w:rsidP="001525E0">
      <w:pPr>
        <w:pStyle w:val="ListParagraph"/>
        <w:rPr>
          <w:szCs w:val="22"/>
        </w:rPr>
      </w:pPr>
    </w:p>
    <w:p w:rsidR="001525E0" w:rsidRPr="006C237B" w:rsidRDefault="001525E0" w:rsidP="00991493">
      <w:pPr>
        <w:tabs>
          <w:tab w:val="left" w:pos="1140"/>
          <w:tab w:val="left" w:pos="3402"/>
        </w:tabs>
        <w:jc w:val="both"/>
        <w:rPr>
          <w:szCs w:val="22"/>
        </w:rPr>
      </w:pPr>
    </w:p>
    <w:p w:rsidR="00C90A0F" w:rsidRPr="006C237B" w:rsidRDefault="00C90A0F" w:rsidP="00F96E0C">
      <w:pPr>
        <w:numPr>
          <w:ilvl w:val="0"/>
          <w:numId w:val="29"/>
        </w:numPr>
        <w:tabs>
          <w:tab w:val="left" w:pos="3402"/>
        </w:tabs>
        <w:jc w:val="both"/>
        <w:rPr>
          <w:szCs w:val="22"/>
        </w:rPr>
      </w:pPr>
      <w:r w:rsidRPr="006C237B">
        <w:rPr>
          <w:szCs w:val="22"/>
        </w:rPr>
        <w:t xml:space="preserve"> Nõuded õpilase käitumisele </w:t>
      </w:r>
      <w:proofErr w:type="gramStart"/>
      <w:r w:rsidRPr="006C237B">
        <w:rPr>
          <w:szCs w:val="22"/>
        </w:rPr>
        <w:t>ja</w:t>
      </w:r>
      <w:proofErr w:type="gramEnd"/>
      <w:r w:rsidRPr="006C237B">
        <w:rPr>
          <w:szCs w:val="22"/>
        </w:rPr>
        <w:t xml:space="preserve"> hoolsusele esitatakse kooli kodukorras.</w:t>
      </w:r>
    </w:p>
    <w:p w:rsidR="00C90A0F" w:rsidRPr="006C237B" w:rsidRDefault="00C90A0F" w:rsidP="00902AFE">
      <w:pPr>
        <w:tabs>
          <w:tab w:val="left" w:pos="3402"/>
        </w:tabs>
        <w:rPr>
          <w:szCs w:val="22"/>
        </w:rPr>
      </w:pPr>
    </w:p>
    <w:p w:rsidR="00C90A0F" w:rsidRPr="006C237B" w:rsidRDefault="00C90A0F" w:rsidP="00902AFE">
      <w:pPr>
        <w:pStyle w:val="Heading3"/>
        <w:numPr>
          <w:ilvl w:val="2"/>
          <w:numId w:val="0"/>
        </w:numPr>
        <w:tabs>
          <w:tab w:val="left" w:pos="3402"/>
        </w:tabs>
        <w:jc w:val="left"/>
        <w:rPr>
          <w:color w:val="auto"/>
        </w:rPr>
      </w:pPr>
      <w:bookmarkStart w:id="40" w:name="_Ref440800197"/>
      <w:r w:rsidRPr="52789575">
        <w:rPr>
          <w:color w:val="auto"/>
          <w:sz w:val="24"/>
          <w:szCs w:val="24"/>
        </w:rPr>
        <w:t>§ 2</w:t>
      </w:r>
      <w:r w:rsidR="5BE3BFAA" w:rsidRPr="52789575">
        <w:rPr>
          <w:color w:val="auto"/>
          <w:sz w:val="24"/>
          <w:szCs w:val="24"/>
        </w:rPr>
        <w:t>7</w:t>
      </w:r>
      <w:r w:rsidRPr="52789575">
        <w:rPr>
          <w:color w:val="auto"/>
          <w:sz w:val="24"/>
          <w:szCs w:val="24"/>
        </w:rPr>
        <w:t>. Kujundav hindamine</w:t>
      </w:r>
      <w:bookmarkEnd w:id="40"/>
      <w:r w:rsidRPr="52789575">
        <w:rPr>
          <w:color w:val="auto"/>
          <w:sz w:val="24"/>
          <w:szCs w:val="24"/>
        </w:rPr>
        <w:t xml:space="preserve"> </w:t>
      </w:r>
    </w:p>
    <w:p w:rsidR="00C90A0F" w:rsidRPr="006C237B" w:rsidRDefault="00C90A0F" w:rsidP="00902AFE">
      <w:pPr>
        <w:tabs>
          <w:tab w:val="left" w:pos="3402"/>
        </w:tabs>
        <w:jc w:val="both"/>
        <w:rPr>
          <w:szCs w:val="22"/>
        </w:rPr>
      </w:pPr>
    </w:p>
    <w:p w:rsidR="00C90A0F" w:rsidRPr="006C237B" w:rsidRDefault="00C90A0F" w:rsidP="00F96E0C">
      <w:pPr>
        <w:numPr>
          <w:ilvl w:val="0"/>
          <w:numId w:val="37"/>
        </w:numPr>
        <w:tabs>
          <w:tab w:val="left" w:pos="3402"/>
        </w:tabs>
        <w:jc w:val="both"/>
        <w:rPr>
          <w:szCs w:val="22"/>
        </w:rPr>
      </w:pPr>
      <w:r w:rsidRPr="006C237B">
        <w:rPr>
          <w:szCs w:val="22"/>
        </w:rPr>
        <w:t xml:space="preserve">Kujundava hindamisena mõistetakse õppe kestel toimuvat hindamist, mille käigus analüüsitakse õpilase teadmisi, oskusi, hoiakuid, väärtushinnanguid </w:t>
      </w:r>
      <w:proofErr w:type="gramStart"/>
      <w:r w:rsidRPr="006C237B">
        <w:rPr>
          <w:szCs w:val="22"/>
        </w:rPr>
        <w:t>ja</w:t>
      </w:r>
      <w:proofErr w:type="gramEnd"/>
      <w:r w:rsidRPr="006C237B">
        <w:rPr>
          <w:szCs w:val="22"/>
        </w:rPr>
        <w:t xml:space="preserve">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w:t>
      </w:r>
      <w:proofErr w:type="gramStart"/>
      <w:r w:rsidRPr="006C237B">
        <w:rPr>
          <w:szCs w:val="22"/>
        </w:rPr>
        <w:t>ja</w:t>
      </w:r>
      <w:proofErr w:type="gramEnd"/>
      <w:r w:rsidRPr="006C237B">
        <w:rPr>
          <w:szCs w:val="22"/>
        </w:rPr>
        <w:t xml:space="preserve"> võimalikult täpselt õpilase tugevaid külgi ja vajakajäämisi ning sisaldab ettepanekuid edaspidisteks tegevusteks, mis toetavad õpilase arengut. </w:t>
      </w:r>
    </w:p>
    <w:p w:rsidR="00C90A0F" w:rsidRPr="006C237B" w:rsidRDefault="00C90A0F" w:rsidP="00902AFE">
      <w:pPr>
        <w:tabs>
          <w:tab w:val="left" w:pos="3402"/>
        </w:tabs>
        <w:jc w:val="both"/>
        <w:rPr>
          <w:szCs w:val="22"/>
        </w:rPr>
      </w:pPr>
    </w:p>
    <w:p w:rsidR="00C90A0F" w:rsidRPr="006C237B" w:rsidRDefault="00C90A0F" w:rsidP="00F96E0C">
      <w:pPr>
        <w:numPr>
          <w:ilvl w:val="0"/>
          <w:numId w:val="37"/>
        </w:numPr>
        <w:tabs>
          <w:tab w:val="left" w:pos="3402"/>
        </w:tabs>
        <w:jc w:val="both"/>
        <w:rPr>
          <w:szCs w:val="22"/>
        </w:rPr>
      </w:pPr>
      <w:r w:rsidRPr="006C237B">
        <w:rPr>
          <w:szCs w:val="22"/>
        </w:rPr>
        <w:t xml:space="preserve">Õppetunni või muu õppetegevuse vältel </w:t>
      </w:r>
      <w:proofErr w:type="gramStart"/>
      <w:r w:rsidRPr="006C237B">
        <w:rPr>
          <w:szCs w:val="22"/>
        </w:rPr>
        <w:t>saab</w:t>
      </w:r>
      <w:proofErr w:type="gramEnd"/>
      <w:r w:rsidRPr="006C237B">
        <w:rPr>
          <w:szCs w:val="22"/>
        </w:rPr>
        <w:t xml:space="preserve"> õpilane õpetajalt, kaaslastelt või enesehinnangu abil enamasti suulist või kirjalikku sõnalist tagasisidet õppeainet ja ainevaldkonda puudutavate teadmiste ja oskuste (sealhulgas üldpädevuste, kooliastme õppe- ja kasvatuseesmärkide ja läbivate teemade), ent ka käitumise, hoiakute ning väärtushinnangute kohta. </w:t>
      </w:r>
    </w:p>
    <w:p w:rsidR="00C90A0F" w:rsidRPr="006C237B" w:rsidRDefault="00C90A0F" w:rsidP="00902AFE">
      <w:pPr>
        <w:tabs>
          <w:tab w:val="left" w:pos="3402"/>
        </w:tabs>
        <w:jc w:val="both"/>
        <w:rPr>
          <w:szCs w:val="22"/>
        </w:rPr>
      </w:pPr>
    </w:p>
    <w:p w:rsidR="00C90A0F" w:rsidRPr="006C237B" w:rsidRDefault="00C90A0F" w:rsidP="00F96E0C">
      <w:pPr>
        <w:numPr>
          <w:ilvl w:val="0"/>
          <w:numId w:val="37"/>
        </w:numPr>
        <w:tabs>
          <w:tab w:val="left" w:pos="3402"/>
        </w:tabs>
        <w:jc w:val="both"/>
        <w:rPr>
          <w:szCs w:val="22"/>
        </w:rPr>
      </w:pPr>
      <w:r w:rsidRPr="006C237B">
        <w:rPr>
          <w:szCs w:val="22"/>
        </w:rPr>
        <w:t xml:space="preserve">Õpilane kaasatakse hindamisse, </w:t>
      </w:r>
      <w:proofErr w:type="gramStart"/>
      <w:r w:rsidRPr="006C237B">
        <w:rPr>
          <w:szCs w:val="22"/>
        </w:rPr>
        <w:t>et</w:t>
      </w:r>
      <w:proofErr w:type="gramEnd"/>
      <w:r w:rsidRPr="006C237B">
        <w:rPr>
          <w:szCs w:val="22"/>
        </w:rPr>
        <w:t xml:space="preserve"> arendada tema oskust eesmärke seada ning oma õppimist ja käitumist eesmärkide alusel hinnata ning tõsta õpimotivatsiooni. </w:t>
      </w:r>
    </w:p>
    <w:p w:rsidR="00C90A0F" w:rsidRPr="006C237B" w:rsidRDefault="00C90A0F" w:rsidP="00902AFE">
      <w:pPr>
        <w:tabs>
          <w:tab w:val="left" w:pos="3402"/>
        </w:tabs>
        <w:jc w:val="both"/>
        <w:rPr>
          <w:szCs w:val="22"/>
        </w:rPr>
      </w:pPr>
    </w:p>
    <w:p w:rsidR="00C90A0F" w:rsidRPr="006C237B" w:rsidRDefault="00C90A0F" w:rsidP="00F96E0C">
      <w:pPr>
        <w:numPr>
          <w:ilvl w:val="0"/>
          <w:numId w:val="37"/>
        </w:numPr>
        <w:tabs>
          <w:tab w:val="left" w:pos="3402"/>
        </w:tabs>
        <w:jc w:val="both"/>
        <w:rPr>
          <w:szCs w:val="22"/>
        </w:rPr>
      </w:pPr>
      <w:r w:rsidRPr="006C237B">
        <w:rPr>
          <w:szCs w:val="22"/>
        </w:rPr>
        <w:t xml:space="preserve">Koolipere annab õpilasele igapäevaste tegevuste </w:t>
      </w:r>
      <w:proofErr w:type="gramStart"/>
      <w:r w:rsidRPr="006C237B">
        <w:rPr>
          <w:szCs w:val="22"/>
        </w:rPr>
        <w:t>ja</w:t>
      </w:r>
      <w:proofErr w:type="gramEnd"/>
      <w:r w:rsidRPr="006C237B">
        <w:rPr>
          <w:szCs w:val="22"/>
        </w:rPr>
        <w:t xml:space="preserve"> sündmuste vältel tagasisidet, et toetada õpilase käitumise, hoiakute ja väärtushinnangute kujunemist. Kool reageerib juhtumitele, mis on vastuolus üldtunnustatud väärtuste ning heade tavadega. </w:t>
      </w:r>
    </w:p>
    <w:p w:rsidR="00C90A0F" w:rsidRPr="006C237B" w:rsidRDefault="00C90A0F" w:rsidP="00902AFE">
      <w:pPr>
        <w:tabs>
          <w:tab w:val="left" w:pos="3402"/>
        </w:tabs>
        <w:jc w:val="both"/>
        <w:rPr>
          <w:szCs w:val="22"/>
        </w:rPr>
      </w:pPr>
    </w:p>
    <w:p w:rsidR="00C90A0F" w:rsidRPr="006C237B" w:rsidRDefault="00C90A0F" w:rsidP="00F96E0C">
      <w:pPr>
        <w:numPr>
          <w:ilvl w:val="0"/>
          <w:numId w:val="37"/>
        </w:numPr>
        <w:tabs>
          <w:tab w:val="left" w:pos="3402"/>
        </w:tabs>
        <w:jc w:val="both"/>
      </w:pPr>
      <w:r w:rsidRPr="006C237B">
        <w:rPr>
          <w:szCs w:val="22"/>
        </w:rPr>
        <w:t xml:space="preserve">Arenguvestlusel analüüsitakse õpilase arengut </w:t>
      </w:r>
      <w:proofErr w:type="gramStart"/>
      <w:r w:rsidRPr="006C237B">
        <w:rPr>
          <w:szCs w:val="22"/>
        </w:rPr>
        <w:t>ja</w:t>
      </w:r>
      <w:proofErr w:type="gramEnd"/>
      <w:r w:rsidRPr="006C237B">
        <w:rPr>
          <w:szCs w:val="22"/>
        </w:rPr>
        <w:t xml:space="preserve"> toimetulekut tulenevalt õpilase individuaalsest eripärast ja õpilase, vanema või kooli poolt oluliseks peetavast (näiteks käitumine ja emotsionaalne seisund, hoiakud ja väärtushinnangud, motivatsioon, huvid, teadmised ja oskused). Arenguvestlus võimaldab anda tagasisidet õppekava üldpädevuste, kooliastme õppe- </w:t>
      </w:r>
      <w:proofErr w:type="gramStart"/>
      <w:r w:rsidRPr="006C237B">
        <w:rPr>
          <w:szCs w:val="22"/>
        </w:rPr>
        <w:t>ja</w:t>
      </w:r>
      <w:proofErr w:type="gramEnd"/>
      <w:r w:rsidRPr="006C237B">
        <w:rPr>
          <w:szCs w:val="22"/>
        </w:rPr>
        <w:t xml:space="preserve"> kasvatuseesmärkide, läbivate teemade eesmärkide, ainevaldkondlike eesmärkide ja ainealaste õpitulemuste kohta. Arenguvestlusel seatakse uued eesmärgid õppimisele </w:t>
      </w:r>
      <w:proofErr w:type="gramStart"/>
      <w:r w:rsidRPr="006C237B">
        <w:rPr>
          <w:szCs w:val="22"/>
        </w:rPr>
        <w:t>ja</w:t>
      </w:r>
      <w:proofErr w:type="gramEnd"/>
      <w:r w:rsidRPr="006C237B">
        <w:rPr>
          <w:szCs w:val="22"/>
        </w:rPr>
        <w:t xml:space="preserve"> õpetamisele. Arenguvestluse oluline </w:t>
      </w:r>
      <w:proofErr w:type="gramStart"/>
      <w:r w:rsidRPr="006C237B">
        <w:rPr>
          <w:szCs w:val="22"/>
        </w:rPr>
        <w:t>osa</w:t>
      </w:r>
      <w:proofErr w:type="gramEnd"/>
      <w:r w:rsidRPr="006C237B">
        <w:rPr>
          <w:szCs w:val="22"/>
        </w:rPr>
        <w:t xml:space="preserve"> on õpilase enesehindamine. </w:t>
      </w:r>
    </w:p>
    <w:p w:rsidR="00C90A0F" w:rsidRPr="006C237B" w:rsidRDefault="00C90A0F" w:rsidP="00902AFE">
      <w:pPr>
        <w:tabs>
          <w:tab w:val="left" w:pos="3402"/>
        </w:tabs>
      </w:pPr>
    </w:p>
    <w:p w:rsidR="00C90A0F" w:rsidRPr="006C237B" w:rsidRDefault="00C90A0F" w:rsidP="52789575">
      <w:pPr>
        <w:pStyle w:val="Heading3"/>
        <w:numPr>
          <w:ilvl w:val="2"/>
          <w:numId w:val="0"/>
        </w:numPr>
        <w:tabs>
          <w:tab w:val="left" w:pos="3402"/>
        </w:tabs>
        <w:jc w:val="left"/>
        <w:rPr>
          <w:color w:val="auto"/>
          <w:sz w:val="24"/>
          <w:szCs w:val="24"/>
        </w:rPr>
      </w:pPr>
      <w:bookmarkStart w:id="41" w:name="_Ref440800206"/>
      <w:r w:rsidRPr="52789575">
        <w:rPr>
          <w:color w:val="auto"/>
          <w:sz w:val="24"/>
          <w:szCs w:val="24"/>
        </w:rPr>
        <w:t>§ 2</w:t>
      </w:r>
      <w:r w:rsidR="7CC57F81" w:rsidRPr="52789575">
        <w:rPr>
          <w:color w:val="auto"/>
          <w:sz w:val="24"/>
          <w:szCs w:val="24"/>
        </w:rPr>
        <w:t>8</w:t>
      </w:r>
      <w:r w:rsidRPr="52789575">
        <w:rPr>
          <w:color w:val="auto"/>
          <w:sz w:val="24"/>
          <w:szCs w:val="24"/>
        </w:rPr>
        <w:t xml:space="preserve">. Teadmiste </w:t>
      </w:r>
      <w:proofErr w:type="gramStart"/>
      <w:r w:rsidRPr="52789575">
        <w:rPr>
          <w:color w:val="auto"/>
          <w:sz w:val="24"/>
          <w:szCs w:val="24"/>
        </w:rPr>
        <w:t>ja</w:t>
      </w:r>
      <w:proofErr w:type="gramEnd"/>
      <w:r w:rsidRPr="52789575">
        <w:rPr>
          <w:color w:val="auto"/>
          <w:sz w:val="24"/>
          <w:szCs w:val="24"/>
        </w:rPr>
        <w:t xml:space="preserve"> oskuste hindamine kui kokkuvõtvate hinnete alus</w:t>
      </w:r>
      <w:bookmarkEnd w:id="41"/>
    </w:p>
    <w:p w:rsidR="00A77C4D" w:rsidRPr="006C237B" w:rsidRDefault="00A77C4D" w:rsidP="00902AFE">
      <w:pPr>
        <w:tabs>
          <w:tab w:val="left" w:pos="3402"/>
        </w:tabs>
      </w:pPr>
    </w:p>
    <w:p w:rsidR="00C90A0F" w:rsidRPr="006C237B" w:rsidRDefault="00C90A0F" w:rsidP="00F96E0C">
      <w:pPr>
        <w:numPr>
          <w:ilvl w:val="0"/>
          <w:numId w:val="3"/>
        </w:numPr>
        <w:tabs>
          <w:tab w:val="left" w:pos="3402"/>
        </w:tabs>
        <w:jc w:val="both"/>
      </w:pPr>
      <w:r w:rsidRPr="006C237B">
        <w:t xml:space="preserve">Õpilase ainealaseid teadmisi </w:t>
      </w:r>
      <w:proofErr w:type="gramStart"/>
      <w:r w:rsidRPr="006C237B">
        <w:t>ja</w:t>
      </w:r>
      <w:proofErr w:type="gramEnd"/>
      <w:r w:rsidRPr="006C237B">
        <w:t xml:space="preserve"> oskusi võrreldakse õpilase õppe aluseks olevas ainekavas toodud oodatavate õpitulemustega ja tema õppele püstitatud eesmärkidega. Ainealaseid teadmisi </w:t>
      </w:r>
      <w:proofErr w:type="gramStart"/>
      <w:r w:rsidRPr="006C237B">
        <w:t>ja</w:t>
      </w:r>
      <w:proofErr w:type="gramEnd"/>
      <w:r w:rsidRPr="006C237B">
        <w:t xml:space="preserve"> oskusi võib hinnata nii õppe käigus kui ka õppeteema lõppedes. Ainealaste teadmiste </w:t>
      </w:r>
      <w:proofErr w:type="gramStart"/>
      <w:r w:rsidRPr="006C237B">
        <w:t>ja</w:t>
      </w:r>
      <w:proofErr w:type="gramEnd"/>
      <w:r w:rsidRPr="006C237B">
        <w:t xml:space="preserve"> oskuste hindamise tulemusi väljendatakse numbriliste hinnetega viie palli süsteemis.  </w:t>
      </w:r>
      <w:r w:rsidR="5C8161E8" w:rsidRPr="006C237B">
        <w:t>Valikainete hindamisel kasutatakse hinnanguid arvestatud/mittearvestatud.</w:t>
      </w:r>
    </w:p>
    <w:p w:rsidR="00991493" w:rsidRPr="006C237B" w:rsidRDefault="00991493" w:rsidP="00991493">
      <w:pPr>
        <w:tabs>
          <w:tab w:val="left" w:pos="3402"/>
        </w:tabs>
        <w:ind w:left="720"/>
        <w:jc w:val="both"/>
        <w:rPr>
          <w:szCs w:val="22"/>
        </w:rPr>
      </w:pPr>
    </w:p>
    <w:p w:rsidR="00C90A0F" w:rsidRDefault="00C90A0F" w:rsidP="00F96E0C">
      <w:pPr>
        <w:numPr>
          <w:ilvl w:val="0"/>
          <w:numId w:val="3"/>
        </w:numPr>
        <w:tabs>
          <w:tab w:val="left" w:pos="3402"/>
        </w:tabs>
      </w:pPr>
      <w:r w:rsidRPr="006C237B">
        <w:t xml:space="preserve">1. </w:t>
      </w:r>
      <w:proofErr w:type="gramStart"/>
      <w:r w:rsidRPr="006C237B">
        <w:t>klassi</w:t>
      </w:r>
      <w:proofErr w:type="gramEnd"/>
      <w:r w:rsidRPr="006C237B">
        <w:t xml:space="preserve"> õpilasi hinnatakse </w:t>
      </w:r>
      <w:r w:rsidR="2AA5B5DF" w:rsidRPr="006C237B">
        <w:t xml:space="preserve">numbriliselt </w:t>
      </w:r>
      <w:r w:rsidRPr="006C237B">
        <w:t xml:space="preserve">alates II </w:t>
      </w:r>
      <w:r w:rsidR="002A1E07" w:rsidRPr="006C237B">
        <w:t>trimestrist</w:t>
      </w:r>
      <w:r w:rsidRPr="006C237B">
        <w:t xml:space="preserve">, </w:t>
      </w:r>
      <w:r w:rsidR="6286A43D" w:rsidRPr="006C237B">
        <w:t xml:space="preserve">I trimestril </w:t>
      </w:r>
      <w:r w:rsidR="19F8BF7E" w:rsidRPr="006C237B">
        <w:t xml:space="preserve">kasutatakse sõnalisi hinnanguid, </w:t>
      </w:r>
      <w:r w:rsidRPr="006C237B">
        <w:t xml:space="preserve">kehalise kasvatuse hindamisel kasutatakse 1. </w:t>
      </w:r>
      <w:proofErr w:type="gramStart"/>
      <w:r w:rsidRPr="006C237B">
        <w:t>klassis</w:t>
      </w:r>
      <w:proofErr w:type="gramEnd"/>
      <w:r w:rsidRPr="006C237B">
        <w:t xml:space="preserve"> </w:t>
      </w:r>
      <w:r w:rsidR="7DC0960C" w:rsidRPr="006C237B">
        <w:t xml:space="preserve">kogu õppeaasta vältel </w:t>
      </w:r>
      <w:r w:rsidRPr="006C237B">
        <w:t>hinnanguid “arvestatud/mittearvestatud.”</w:t>
      </w:r>
      <w:r w:rsidR="76CBDDE1" w:rsidRPr="006C237B">
        <w:t xml:space="preserve"> </w:t>
      </w:r>
    </w:p>
    <w:p w:rsidR="00FF2F3F" w:rsidRDefault="00FF2F3F" w:rsidP="00FF2F3F">
      <w:pPr>
        <w:pStyle w:val="ListParagraph"/>
      </w:pPr>
    </w:p>
    <w:p w:rsidR="00FF2F3F" w:rsidRDefault="00FF2F3F" w:rsidP="00F96E0C">
      <w:pPr>
        <w:numPr>
          <w:ilvl w:val="0"/>
          <w:numId w:val="3"/>
        </w:numPr>
        <w:tabs>
          <w:tab w:val="left" w:pos="3402"/>
        </w:tabs>
      </w:pPr>
      <w:r>
        <w:rPr>
          <w:rStyle w:val="normaltextrun"/>
        </w:rPr>
        <w:lastRenderedPageBreak/>
        <w:t xml:space="preserve">I klassi õpilasi hinnatakse numbriliselt </w:t>
      </w:r>
      <w:proofErr w:type="gramStart"/>
      <w:r>
        <w:rPr>
          <w:rStyle w:val="normaltextrun"/>
        </w:rPr>
        <w:t>ja</w:t>
      </w:r>
      <w:proofErr w:type="gramEnd"/>
      <w:r>
        <w:rPr>
          <w:rStyle w:val="normaltextrun"/>
        </w:rPr>
        <w:t xml:space="preserve"> hinnangutega arvestatud/mittearvestatud, alates II trimestrist, I trimestril kasutatakse sõnalisi hinnanguid.</w:t>
      </w:r>
      <w:r>
        <w:rPr>
          <w:rStyle w:val="eop"/>
        </w:rPr>
        <w:t> </w:t>
      </w:r>
    </w:p>
    <w:p w:rsidR="00FF2F3F" w:rsidRDefault="00FF2F3F" w:rsidP="00FF2F3F">
      <w:pPr>
        <w:pStyle w:val="paragraph"/>
        <w:spacing w:before="0" w:beforeAutospacing="0" w:after="0" w:afterAutospacing="0"/>
        <w:ind w:left="720"/>
        <w:jc w:val="both"/>
        <w:textAlignment w:val="baseline"/>
      </w:pPr>
    </w:p>
    <w:p w:rsidR="00FF2F3F" w:rsidRPr="00FF2F3F" w:rsidRDefault="00FF2F3F" w:rsidP="00F96E0C">
      <w:pPr>
        <w:numPr>
          <w:ilvl w:val="0"/>
          <w:numId w:val="3"/>
        </w:numPr>
        <w:tabs>
          <w:tab w:val="left" w:pos="3402"/>
        </w:tabs>
        <w:rPr>
          <w:rStyle w:val="normaltextrun"/>
        </w:rPr>
      </w:pPr>
      <w:r>
        <w:rPr>
          <w:rStyle w:val="normaltextrun"/>
          <w:lang w:val="et-EE"/>
        </w:rPr>
        <w:t>Õppeaineid, mida õpetatakse 1 nädalatunniga, hinnatakse kokkuvõtvalt poolaasta- ja aastahindega.</w:t>
      </w:r>
    </w:p>
    <w:p w:rsidR="00FF2F3F" w:rsidRDefault="00FF2F3F" w:rsidP="00FF2F3F">
      <w:pPr>
        <w:pStyle w:val="ListParagraph"/>
        <w:rPr>
          <w:rStyle w:val="normaltextrun"/>
        </w:rPr>
      </w:pPr>
    </w:p>
    <w:p w:rsidR="00FF2F3F" w:rsidRDefault="00FF2F3F" w:rsidP="00FF2F3F">
      <w:pPr>
        <w:tabs>
          <w:tab w:val="left" w:pos="3402"/>
        </w:tabs>
        <w:ind w:left="720"/>
        <w:rPr>
          <w:rStyle w:val="normaltextrun"/>
        </w:rPr>
      </w:pPr>
    </w:p>
    <w:p w:rsidR="00FF2F3F" w:rsidRPr="006C237B" w:rsidRDefault="00FF2F3F" w:rsidP="00F96E0C">
      <w:pPr>
        <w:numPr>
          <w:ilvl w:val="0"/>
          <w:numId w:val="3"/>
        </w:numPr>
        <w:tabs>
          <w:tab w:val="left" w:pos="3402"/>
        </w:tabs>
      </w:pPr>
      <w:r>
        <w:rPr>
          <w:rStyle w:val="normaltextrun"/>
        </w:rPr>
        <w:t>Oskusainete (kunst, muusika, tööõpetus, käsitöö, kodundus, tehnoloogia, kehaline kasvatus) hindamisel I ja II kooliastmes kasutatakse hinnanguid arvestatud/mittearvestatud</w:t>
      </w:r>
    </w:p>
    <w:p w:rsidR="00C90A0F" w:rsidRPr="006C237B" w:rsidRDefault="00C90A0F" w:rsidP="00902AFE">
      <w:pPr>
        <w:tabs>
          <w:tab w:val="left" w:pos="3402"/>
        </w:tabs>
        <w:jc w:val="both"/>
      </w:pPr>
    </w:p>
    <w:p w:rsidR="00C90A0F" w:rsidRPr="006C237B" w:rsidRDefault="00C90A0F" w:rsidP="00F96E0C">
      <w:pPr>
        <w:pStyle w:val="ListParagraph"/>
        <w:numPr>
          <w:ilvl w:val="0"/>
          <w:numId w:val="3"/>
        </w:numPr>
        <w:tabs>
          <w:tab w:val="left" w:pos="3402"/>
        </w:tabs>
      </w:pPr>
      <w:r w:rsidRPr="006C237B">
        <w:t>Hindamisel viie palli süsteemis:</w:t>
      </w:r>
      <w:r w:rsidRPr="006C237B">
        <w:br/>
        <w:t>1) hindega „5” ehk „väga hea” hinnatakse vaadeldava perioodi või vaadeldava temaatika õpitulemuste saavutatust, kui saavutatud õpitulemused vastavad õpilase õppe aluseks olevatele taotletavatele õpitulemustele täiel määral ja ületavad neid;</w:t>
      </w:r>
      <w:r w:rsidRPr="006C237B">
        <w:br/>
        <w:t>2) hindega „4” ehk „hea” hinnatakse vaadeldava perioodi või vaadeldava temaatika õpitulemuste saavutatust, kui saavutatud õpitulemused vastavad üldiselt õpilase õppe aluseks olevatele taotletavatele õpitulemustele;</w:t>
      </w:r>
      <w:r w:rsidRPr="006C237B">
        <w:br/>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r w:rsidRPr="006C237B">
        <w:br/>
        <w:t>4) hindega „2” ehk „puudulik” hinnatakse vaadeldava perioodi või vaadeldava temaatika õpitulemuste saavutatust, kui õpilase areng nende õpitulemuste osas on toimunud, aga ei võimalda oluliste raskusteta hakkamasaamist edasisel õppimisel või edasises elus;</w:t>
      </w:r>
      <w:r w:rsidRPr="006C237B">
        <w:br/>
        <w:t>5) 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w:rsidR="00C90A0F" w:rsidRPr="006C237B" w:rsidRDefault="00C90A0F" w:rsidP="00902AFE">
      <w:pPr>
        <w:tabs>
          <w:tab w:val="left" w:pos="3402"/>
        </w:tabs>
        <w:jc w:val="both"/>
        <w:rPr>
          <w:szCs w:val="22"/>
        </w:rPr>
      </w:pPr>
    </w:p>
    <w:p w:rsidR="00C90A0F" w:rsidRPr="006C237B" w:rsidRDefault="00C90A0F" w:rsidP="00F96E0C">
      <w:pPr>
        <w:numPr>
          <w:ilvl w:val="0"/>
          <w:numId w:val="3"/>
        </w:numPr>
        <w:tabs>
          <w:tab w:val="left" w:pos="3402"/>
        </w:tabs>
        <w:jc w:val="both"/>
      </w:pPr>
      <w:r w:rsidRPr="006C237B">
        <w:t>Kui hindamisel tuvastatakse kõrvalise abi kasutamine või mahakirjutamine, võib kirjalikku või praktilist tööd, suulist vastust (esitust), praktilist tegevust või selle tulemust hinnata hindega “nõrk”.</w:t>
      </w:r>
    </w:p>
    <w:p w:rsidR="00C90A0F" w:rsidRPr="006C237B" w:rsidRDefault="00C90A0F" w:rsidP="00902AFE">
      <w:pPr>
        <w:tabs>
          <w:tab w:val="left" w:pos="3402"/>
        </w:tabs>
        <w:jc w:val="both"/>
        <w:rPr>
          <w:szCs w:val="22"/>
        </w:rPr>
      </w:pPr>
    </w:p>
    <w:p w:rsidR="00C90A0F" w:rsidRPr="006C237B" w:rsidRDefault="00C90A0F" w:rsidP="00F96E0C">
      <w:pPr>
        <w:numPr>
          <w:ilvl w:val="0"/>
          <w:numId w:val="3"/>
        </w:numPr>
        <w:tabs>
          <w:tab w:val="left" w:pos="3402"/>
        </w:tabs>
        <w:jc w:val="both"/>
      </w:pPr>
      <w:r w:rsidRPr="006C237B">
        <w:t xml:space="preserve">Kui kirjalikku või praktilist tööd, suulist vastust (esitust), praktilist tegevust või selle tulemust on hinnatud hindega “puudulik” või “nõrk” või on hinne jäänud panemata, antakse õpilasele võimalus järelevastamiseks või järeltöö sooritamiseks. </w:t>
      </w:r>
    </w:p>
    <w:p w:rsidR="00C90A0F" w:rsidRPr="006C237B" w:rsidRDefault="00C90A0F" w:rsidP="00902AFE">
      <w:pPr>
        <w:pStyle w:val="NormalWeb"/>
        <w:tabs>
          <w:tab w:val="left" w:pos="3402"/>
        </w:tabs>
        <w:spacing w:before="0" w:after="0"/>
        <w:rPr>
          <w:rFonts w:ascii="Times New Roman" w:eastAsia="Times New Roman" w:hAnsi="Times New Roman" w:cs="Times New Roman"/>
        </w:rPr>
      </w:pPr>
    </w:p>
    <w:p w:rsidR="00C90A0F" w:rsidRPr="006C237B" w:rsidRDefault="00C90A0F" w:rsidP="00F96E0C">
      <w:pPr>
        <w:numPr>
          <w:ilvl w:val="0"/>
          <w:numId w:val="3"/>
        </w:numPr>
        <w:tabs>
          <w:tab w:val="left" w:pos="3402"/>
        </w:tabs>
      </w:pPr>
      <w:r w:rsidRPr="006C237B">
        <w:t>Hinnet „rahuldav</w:t>
      </w:r>
      <w:proofErr w:type="gramStart"/>
      <w:r w:rsidRPr="006C237B">
        <w:t>“ üldjuhul</w:t>
      </w:r>
      <w:proofErr w:type="gramEnd"/>
      <w:r w:rsidRPr="006C237B">
        <w:t xml:space="preserve"> ei parandata.</w:t>
      </w:r>
    </w:p>
    <w:p w:rsidR="00C90A0F" w:rsidRPr="006C237B" w:rsidRDefault="00C90A0F" w:rsidP="00902AFE">
      <w:pPr>
        <w:pStyle w:val="NormalWeb"/>
        <w:tabs>
          <w:tab w:val="left" w:pos="3402"/>
        </w:tabs>
        <w:spacing w:before="0" w:after="0"/>
        <w:rPr>
          <w:rFonts w:ascii="Times New Roman" w:eastAsia="Times New Roman" w:hAnsi="Times New Roman" w:cs="Times New Roman"/>
        </w:rPr>
      </w:pPr>
    </w:p>
    <w:p w:rsidR="00C90A0F" w:rsidRPr="006C237B" w:rsidRDefault="00C90A0F" w:rsidP="00F96E0C">
      <w:pPr>
        <w:numPr>
          <w:ilvl w:val="0"/>
          <w:numId w:val="3"/>
        </w:numPr>
        <w:jc w:val="both"/>
      </w:pPr>
      <w:r w:rsidRPr="006C237B">
        <w:t xml:space="preserve">Kui õpilane puudub tunnist, siis märgitakse elektroonilisse klassipäevikusse tema tegemata kontrolltöö (või praktiline töö, kehaline harjutus vms.) märgiga 0. Töö sooritamisel asendatakse 0 hindega. </w:t>
      </w:r>
    </w:p>
    <w:p w:rsidR="00C90A0F" w:rsidRPr="006C237B" w:rsidRDefault="00C90A0F" w:rsidP="00902AFE">
      <w:pPr>
        <w:tabs>
          <w:tab w:val="left" w:pos="3402"/>
        </w:tabs>
        <w:jc w:val="both"/>
      </w:pPr>
    </w:p>
    <w:p w:rsidR="00C90A0F" w:rsidRPr="006C237B" w:rsidRDefault="00C90A0F" w:rsidP="00F96E0C">
      <w:pPr>
        <w:numPr>
          <w:ilvl w:val="0"/>
          <w:numId w:val="3"/>
        </w:numPr>
        <w:jc w:val="both"/>
      </w:pPr>
      <w:r w:rsidRPr="006C237B">
        <w:t>Kui õpilane viibib tunnis, kuid ei esita kontrolltööd (või praktilist tööd või ei soorita hinnatavat kehalist harjutust vms), siis märgitakse elektroonilisse klassipäevikusse tema tegemata töö märgiga 0. Töö sooritamisel asendatakse 0 hindega.</w:t>
      </w:r>
    </w:p>
    <w:p w:rsidR="00C90A0F" w:rsidRPr="006C237B" w:rsidRDefault="00C90A0F" w:rsidP="00902AFE">
      <w:pPr>
        <w:pStyle w:val="NormalWeb"/>
        <w:tabs>
          <w:tab w:val="left" w:pos="3402"/>
        </w:tabs>
        <w:spacing w:before="0" w:after="0"/>
        <w:rPr>
          <w:rFonts w:ascii="Times New Roman" w:eastAsia="Times New Roman" w:hAnsi="Times New Roman" w:cs="Times New Roman"/>
        </w:rPr>
      </w:pPr>
    </w:p>
    <w:p w:rsidR="00C90A0F" w:rsidRPr="006C237B" w:rsidRDefault="00C90A0F" w:rsidP="00F96E0C">
      <w:pPr>
        <w:numPr>
          <w:ilvl w:val="0"/>
          <w:numId w:val="3"/>
        </w:numPr>
      </w:pPr>
      <w:r w:rsidRPr="006C237B">
        <w:lastRenderedPageBreak/>
        <w:t>Parandatud hindeid tähistatakse elektroonilises klassipäevikus tärniga.</w:t>
      </w:r>
    </w:p>
    <w:p w:rsidR="00C90A0F" w:rsidRPr="006C237B" w:rsidRDefault="00C90A0F" w:rsidP="00902AFE">
      <w:pPr>
        <w:tabs>
          <w:tab w:val="left" w:pos="1140"/>
          <w:tab w:val="left" w:pos="3402"/>
        </w:tabs>
        <w:jc w:val="both"/>
      </w:pPr>
    </w:p>
    <w:p w:rsidR="00C90A0F" w:rsidRPr="006C237B" w:rsidRDefault="00C90A0F" w:rsidP="00F96E0C">
      <w:pPr>
        <w:numPr>
          <w:ilvl w:val="0"/>
          <w:numId w:val="3"/>
        </w:numPr>
        <w:tabs>
          <w:tab w:val="left" w:pos="993"/>
        </w:tabs>
        <w:jc w:val="both"/>
      </w:pPr>
      <w:r w:rsidRPr="006C237B">
        <w:t xml:space="preserve">Õpilasel on õigus hinnet „puudulik“ või „nõrk“   parandada 10 õppepäeva jooksul alates hinde teatavakstegemisest või hiljem aineõpetaja nõusolekul.   </w:t>
      </w:r>
    </w:p>
    <w:p w:rsidR="00C90A0F" w:rsidRPr="006C237B" w:rsidRDefault="00C90A0F" w:rsidP="00B01BA2">
      <w:pPr>
        <w:tabs>
          <w:tab w:val="left" w:pos="993"/>
        </w:tabs>
        <w:jc w:val="both"/>
      </w:pPr>
    </w:p>
    <w:p w:rsidR="00C90A0F" w:rsidRPr="006C237B" w:rsidRDefault="00C90A0F" w:rsidP="00F96E0C">
      <w:pPr>
        <w:numPr>
          <w:ilvl w:val="0"/>
          <w:numId w:val="3"/>
        </w:numPr>
        <w:tabs>
          <w:tab w:val="left" w:pos="993"/>
        </w:tabs>
        <w:jc w:val="both"/>
      </w:pPr>
      <w:r w:rsidRPr="006C237B">
        <w:t xml:space="preserve">Kirjalike kontrolltööde, praktiliste tööde ja tegevuste sooritamine </w:t>
      </w:r>
      <w:r w:rsidRPr="006C237B">
        <w:rPr>
          <w:rStyle w:val="grame"/>
        </w:rPr>
        <w:t>on</w:t>
      </w:r>
      <w:proofErr w:type="gramStart"/>
      <w:r w:rsidRPr="006C237B">
        <w:rPr>
          <w:rStyle w:val="grame"/>
        </w:rPr>
        <w:t>  kõikidele</w:t>
      </w:r>
      <w:proofErr w:type="gramEnd"/>
      <w:r w:rsidRPr="006C237B">
        <w:t xml:space="preserve"> õpilastele kohustuslik. </w:t>
      </w:r>
      <w:r w:rsidRPr="006C237B">
        <w:rPr>
          <w:rStyle w:val="grame"/>
        </w:rPr>
        <w:t>Kui õpilane puudub koolist nimetatud töö toimumise ajal, siis on ta kohustatud töö sooritama 10 õppepäeva jooksul arvates kooli tulemisest või hiljem aineõpetaja nõusolekul.</w:t>
      </w:r>
      <w:r w:rsidRPr="006C237B">
        <w:t xml:space="preserve">   </w:t>
      </w:r>
    </w:p>
    <w:p w:rsidR="00C90A0F" w:rsidRPr="006C237B" w:rsidRDefault="00C90A0F" w:rsidP="00902AFE">
      <w:pPr>
        <w:tabs>
          <w:tab w:val="left" w:pos="3402"/>
        </w:tabs>
      </w:pPr>
    </w:p>
    <w:p w:rsidR="00C90A0F" w:rsidRPr="006C237B" w:rsidRDefault="00C90A0F" w:rsidP="52789575">
      <w:pPr>
        <w:pStyle w:val="Heading3"/>
        <w:numPr>
          <w:ilvl w:val="2"/>
          <w:numId w:val="0"/>
        </w:numPr>
        <w:tabs>
          <w:tab w:val="left" w:pos="3402"/>
        </w:tabs>
        <w:jc w:val="left"/>
        <w:rPr>
          <w:color w:val="auto"/>
          <w:sz w:val="24"/>
          <w:szCs w:val="24"/>
        </w:rPr>
      </w:pPr>
      <w:bookmarkStart w:id="42" w:name="_Ref440800213"/>
      <w:r w:rsidRPr="52789575">
        <w:rPr>
          <w:color w:val="auto"/>
          <w:sz w:val="24"/>
          <w:szCs w:val="24"/>
        </w:rPr>
        <w:t xml:space="preserve">§ </w:t>
      </w:r>
      <w:r w:rsidR="38366A3D" w:rsidRPr="52789575">
        <w:rPr>
          <w:color w:val="auto"/>
          <w:sz w:val="24"/>
          <w:szCs w:val="24"/>
        </w:rPr>
        <w:t>29</w:t>
      </w:r>
      <w:r w:rsidRPr="52789575">
        <w:rPr>
          <w:color w:val="auto"/>
          <w:sz w:val="24"/>
          <w:szCs w:val="24"/>
        </w:rPr>
        <w:t xml:space="preserve">. Käitumise </w:t>
      </w:r>
      <w:proofErr w:type="gramStart"/>
      <w:r w:rsidRPr="52789575">
        <w:rPr>
          <w:color w:val="auto"/>
          <w:sz w:val="24"/>
          <w:szCs w:val="24"/>
        </w:rPr>
        <w:t>ja</w:t>
      </w:r>
      <w:proofErr w:type="gramEnd"/>
      <w:r w:rsidRPr="52789575">
        <w:rPr>
          <w:color w:val="auto"/>
          <w:sz w:val="24"/>
          <w:szCs w:val="24"/>
        </w:rPr>
        <w:t xml:space="preserve"> hoolsuse hindamine</w:t>
      </w:r>
      <w:bookmarkEnd w:id="42"/>
    </w:p>
    <w:p w:rsidR="00A77C4D" w:rsidRPr="006C237B" w:rsidRDefault="00A77C4D" w:rsidP="00902AFE">
      <w:pPr>
        <w:tabs>
          <w:tab w:val="left" w:pos="3402"/>
        </w:tabs>
      </w:pPr>
    </w:p>
    <w:p w:rsidR="00C90A0F" w:rsidRPr="006C237B" w:rsidRDefault="00C90A0F" w:rsidP="00F96E0C">
      <w:pPr>
        <w:numPr>
          <w:ilvl w:val="0"/>
          <w:numId w:val="35"/>
        </w:numPr>
        <w:tabs>
          <w:tab w:val="left" w:pos="3402"/>
        </w:tabs>
        <w:jc w:val="both"/>
      </w:pPr>
      <w:r w:rsidRPr="006C237B">
        <w:t xml:space="preserve">Õpilase käitumist ja hoolsust </w:t>
      </w:r>
      <w:proofErr w:type="gramStart"/>
      <w:r w:rsidRPr="006C237B">
        <w:t>hinnatakse  igal</w:t>
      </w:r>
      <w:proofErr w:type="gramEnd"/>
      <w:r w:rsidRPr="006C237B">
        <w:t xml:space="preserve"> </w:t>
      </w:r>
      <w:r w:rsidR="002A1E07" w:rsidRPr="006C237B">
        <w:t>trimestril</w:t>
      </w:r>
      <w:r w:rsidRPr="006C237B">
        <w:t xml:space="preserve">. </w:t>
      </w:r>
      <w:r w:rsidR="00393670" w:rsidRPr="006C237B">
        <w:t xml:space="preserve">I klassi õpilaste käitumist </w:t>
      </w:r>
      <w:proofErr w:type="gramStart"/>
      <w:r w:rsidR="00393670" w:rsidRPr="006C237B">
        <w:t>ja</w:t>
      </w:r>
      <w:proofErr w:type="gramEnd"/>
      <w:r w:rsidR="00393670" w:rsidRPr="006C237B">
        <w:t xml:space="preserve"> hoolsust hinnatakse alates II </w:t>
      </w:r>
      <w:r w:rsidR="002A1E07" w:rsidRPr="006C237B">
        <w:t>trimestrist</w:t>
      </w:r>
      <w:r w:rsidR="00393670" w:rsidRPr="006C237B">
        <w:t xml:space="preserve">. </w:t>
      </w:r>
      <w:r w:rsidRPr="006C237B">
        <w:t>Koduõppel olevate õpilaste käitumist ei hinnata.</w:t>
      </w:r>
    </w:p>
    <w:p w:rsidR="00C90A0F" w:rsidRPr="006C237B" w:rsidRDefault="00C90A0F" w:rsidP="52789575">
      <w:pPr>
        <w:tabs>
          <w:tab w:val="left" w:pos="3402"/>
        </w:tabs>
        <w:ind w:left="720"/>
        <w:jc w:val="both"/>
      </w:pPr>
    </w:p>
    <w:p w:rsidR="00C90A0F" w:rsidRPr="006C237B" w:rsidRDefault="00C90A0F" w:rsidP="00F96E0C">
      <w:pPr>
        <w:numPr>
          <w:ilvl w:val="0"/>
          <w:numId w:val="35"/>
        </w:numPr>
        <w:tabs>
          <w:tab w:val="left" w:pos="3402"/>
        </w:tabs>
        <w:jc w:val="both"/>
      </w:pPr>
      <w:r>
        <w:t xml:space="preserve">Käitumise hindamise aluseks on kooli kodukorra täitmine ning üldtunnustatud käitumis- </w:t>
      </w:r>
      <w:proofErr w:type="gramStart"/>
      <w:r>
        <w:t>ja</w:t>
      </w:r>
      <w:proofErr w:type="gramEnd"/>
      <w:r>
        <w:t xml:space="preserve"> kõlblusnormide järgimine koolis. Hoolsuse hindamise aluseks on õpilase suhtumine õppeülesannetesse: kohusetundlikkus, töökus </w:t>
      </w:r>
      <w:proofErr w:type="gramStart"/>
      <w:r>
        <w:t>ja</w:t>
      </w:r>
      <w:proofErr w:type="gramEnd"/>
      <w:r>
        <w:t xml:space="preserve"> järjekindlus õppeülesannete täitmisel. </w:t>
      </w:r>
    </w:p>
    <w:p w:rsidR="00C90A0F" w:rsidRPr="006C237B" w:rsidRDefault="00C90A0F" w:rsidP="00902AFE">
      <w:pPr>
        <w:tabs>
          <w:tab w:val="left" w:pos="3402"/>
        </w:tabs>
        <w:jc w:val="both"/>
      </w:pPr>
    </w:p>
    <w:p w:rsidR="00C90A0F" w:rsidRPr="006C237B" w:rsidRDefault="00C90A0F" w:rsidP="00F96E0C">
      <w:pPr>
        <w:numPr>
          <w:ilvl w:val="0"/>
          <w:numId w:val="35"/>
        </w:numPr>
        <w:tabs>
          <w:tab w:val="left" w:pos="3402"/>
        </w:tabs>
        <w:jc w:val="both"/>
      </w:pPr>
      <w:r>
        <w:t xml:space="preserve">Käitumist ja hoolsust hinnatakse hinnetega „eeskujulik“, „hea“, „rahuldav“ ja „mitterahuldav“. </w:t>
      </w:r>
    </w:p>
    <w:p w:rsidR="00C90A0F" w:rsidRPr="006C237B" w:rsidRDefault="00C90A0F" w:rsidP="00902AFE">
      <w:pPr>
        <w:pStyle w:val="NormalWeb"/>
        <w:tabs>
          <w:tab w:val="left" w:pos="3402"/>
        </w:tabs>
        <w:spacing w:before="0" w:after="0"/>
        <w:jc w:val="both"/>
        <w:rPr>
          <w:rFonts w:ascii="Times New Roman" w:hAnsi="Times New Roman" w:cs="Times New Roman"/>
        </w:rPr>
      </w:pPr>
      <w:r w:rsidRPr="006C237B">
        <w:rPr>
          <w:rFonts w:ascii="Times New Roman" w:eastAsia="Times New Roman" w:hAnsi="Times New Roman" w:cs="Times New Roman"/>
        </w:rPr>
        <w:t xml:space="preserve"> </w:t>
      </w:r>
    </w:p>
    <w:p w:rsidR="00C90A0F" w:rsidRPr="006C237B" w:rsidRDefault="00C90A0F" w:rsidP="00F96E0C">
      <w:pPr>
        <w:numPr>
          <w:ilvl w:val="0"/>
          <w:numId w:val="35"/>
        </w:numPr>
        <w:tabs>
          <w:tab w:val="left" w:pos="3402"/>
        </w:tabs>
        <w:jc w:val="both"/>
      </w:pPr>
      <w:r>
        <w:t xml:space="preserve">Käitumishindega “eeskujulik” hinnatakse õpilast, kellele üldtunnustatud käitumis- </w:t>
      </w:r>
      <w:proofErr w:type="gramStart"/>
      <w:r>
        <w:t>ja</w:t>
      </w:r>
      <w:proofErr w:type="gramEnd"/>
      <w:r>
        <w:t xml:space="preserve"> kõlblusnormide järgimine on harjumuspärane igas olukorras, kes täidab kooli kodukorra nõudeid eeskujulikult ja järjepidevalt, kes ei ole põhjuseta puudunud ühestki tunnist. </w:t>
      </w:r>
    </w:p>
    <w:p w:rsidR="00C90A0F" w:rsidRPr="006C237B" w:rsidRDefault="00C90A0F" w:rsidP="00902AFE">
      <w:pPr>
        <w:pStyle w:val="NormalWeb"/>
        <w:tabs>
          <w:tab w:val="left" w:pos="3402"/>
        </w:tabs>
        <w:spacing w:before="0" w:after="0"/>
        <w:jc w:val="both"/>
        <w:rPr>
          <w:rFonts w:ascii="Times New Roman" w:eastAsia="Times New Roman" w:hAnsi="Times New Roman" w:cs="Times New Roman"/>
        </w:rPr>
      </w:pPr>
    </w:p>
    <w:p w:rsidR="00C90A0F" w:rsidRPr="006C237B" w:rsidRDefault="00C90A0F" w:rsidP="00F96E0C">
      <w:pPr>
        <w:numPr>
          <w:ilvl w:val="0"/>
          <w:numId w:val="35"/>
        </w:numPr>
        <w:tabs>
          <w:tab w:val="left" w:pos="3402"/>
        </w:tabs>
        <w:jc w:val="both"/>
      </w:pPr>
      <w:r>
        <w:t xml:space="preserve">Käitumishindega “hea” hinnatakse õpilast, kes järgib üldtunnustatud käitumis- </w:t>
      </w:r>
      <w:proofErr w:type="gramStart"/>
      <w:r>
        <w:t>ja</w:t>
      </w:r>
      <w:proofErr w:type="gramEnd"/>
      <w:r>
        <w:t xml:space="preserve"> kõlblusnorme ja täidab kooli kodukorra nõudeid ning ei ole põhjuseta puudunud üle 2 tunni.</w:t>
      </w:r>
    </w:p>
    <w:p w:rsidR="00C90A0F" w:rsidRPr="006C237B" w:rsidRDefault="00C90A0F" w:rsidP="00902AFE">
      <w:pPr>
        <w:tabs>
          <w:tab w:val="left" w:pos="3402"/>
        </w:tabs>
        <w:jc w:val="both"/>
      </w:pPr>
    </w:p>
    <w:p w:rsidR="00C90A0F" w:rsidRPr="006C237B" w:rsidRDefault="00C90A0F" w:rsidP="00F96E0C">
      <w:pPr>
        <w:numPr>
          <w:ilvl w:val="0"/>
          <w:numId w:val="35"/>
        </w:numPr>
        <w:tabs>
          <w:tab w:val="left" w:pos="3402"/>
        </w:tabs>
        <w:jc w:val="both"/>
      </w:pPr>
      <w:r>
        <w:t xml:space="preserve">Käitumishindega “rahuldav” hinnatakse õpilast, kes üldiselt järgib üldtunnustatud käitumis- ja kõlblusnorme,  täidab kooli kodukorra nõudeid, ei ole põhjuseta puudunud üle 14 tunni, kuid kellel on esinenud eksimusi, mistõttu ta vajab pedagoogide ja lastevanemate tähelepanu ning suunamist. </w:t>
      </w:r>
    </w:p>
    <w:p w:rsidR="00C90A0F" w:rsidRPr="006C237B" w:rsidRDefault="00C90A0F" w:rsidP="00902AFE">
      <w:pPr>
        <w:tabs>
          <w:tab w:val="left" w:pos="3402"/>
        </w:tabs>
      </w:pPr>
    </w:p>
    <w:p w:rsidR="00C90A0F" w:rsidRPr="006C237B" w:rsidRDefault="00C90A0F" w:rsidP="00F96E0C">
      <w:pPr>
        <w:numPr>
          <w:ilvl w:val="0"/>
          <w:numId w:val="35"/>
        </w:numPr>
        <w:tabs>
          <w:tab w:val="left" w:pos="3402"/>
        </w:tabs>
        <w:jc w:val="both"/>
      </w:pPr>
      <w:r>
        <w:t xml:space="preserve">Käitumishindega “mitterahuldav” hinnatakse õpilast, kes ei täida kooli kodukorra nõudeid ega järgi üldtunnustatud käitumis- </w:t>
      </w:r>
      <w:proofErr w:type="gramStart"/>
      <w:r>
        <w:t>ja</w:t>
      </w:r>
      <w:proofErr w:type="gramEnd"/>
      <w:r>
        <w:t xml:space="preserve"> kõlblusnorme, ei allu õpetajate ega lastevanemate nõudmistele. Õpilase käitumise võib hinnata “mitterahuldavaks” ka korduva põhjuseta puudumise korral (15 </w:t>
      </w:r>
      <w:proofErr w:type="gramStart"/>
      <w:r>
        <w:t>ja</w:t>
      </w:r>
      <w:proofErr w:type="gramEnd"/>
      <w:r>
        <w:t xml:space="preserve"> rohkem tundi) või üksiku õigusvastase teo või ebakõlbelise käitumise eest.</w:t>
      </w:r>
      <w:bookmarkStart w:id="43" w:name="p15"/>
      <w:bookmarkEnd w:id="43"/>
    </w:p>
    <w:p w:rsidR="00C90A0F" w:rsidRPr="006C237B" w:rsidRDefault="00C90A0F" w:rsidP="00902AFE">
      <w:pPr>
        <w:tabs>
          <w:tab w:val="left" w:pos="3402"/>
        </w:tabs>
        <w:jc w:val="both"/>
      </w:pPr>
    </w:p>
    <w:p w:rsidR="00C90A0F" w:rsidRPr="006C237B" w:rsidRDefault="00C90A0F" w:rsidP="00F96E0C">
      <w:pPr>
        <w:numPr>
          <w:ilvl w:val="0"/>
          <w:numId w:val="35"/>
        </w:numPr>
        <w:tabs>
          <w:tab w:val="left" w:pos="3402"/>
        </w:tabs>
        <w:jc w:val="both"/>
      </w:pPr>
      <w:r>
        <w:t xml:space="preserve">Hoolsushindega “eeskujulik” hinnatakse õpilast, kes suhtub õppeülesannetesse alati kohusetundlikult, õpib kõiki õppeaineid võimetekohaselt, on õppeülesannete täitmisel püüdlik, hoolas </w:t>
      </w:r>
      <w:proofErr w:type="gramStart"/>
      <w:r>
        <w:t>ja</w:t>
      </w:r>
      <w:proofErr w:type="gramEnd"/>
      <w:r>
        <w:t xml:space="preserve"> iseseisev, ilmutab omaalgatust ja viib alustatud töö lõpuni.</w:t>
      </w:r>
    </w:p>
    <w:p w:rsidR="00C90A0F" w:rsidRPr="006C237B" w:rsidRDefault="00C90A0F" w:rsidP="0050605F">
      <w:pPr>
        <w:pStyle w:val="NormalWeb"/>
        <w:spacing w:before="0" w:after="0"/>
        <w:jc w:val="both"/>
        <w:rPr>
          <w:rFonts w:ascii="Times New Roman" w:eastAsia="Times New Roman" w:hAnsi="Times New Roman" w:cs="Times New Roman"/>
        </w:rPr>
      </w:pPr>
    </w:p>
    <w:p w:rsidR="00C90A0F" w:rsidRPr="006C237B" w:rsidRDefault="00C90A0F" w:rsidP="00F96E0C">
      <w:pPr>
        <w:numPr>
          <w:ilvl w:val="0"/>
          <w:numId w:val="35"/>
        </w:numPr>
        <w:tabs>
          <w:tab w:val="left" w:pos="851"/>
        </w:tabs>
        <w:jc w:val="both"/>
      </w:pPr>
      <w:r>
        <w:t xml:space="preserve">Hoolsushindega “hea” hinnatakse õpilast, kes suhtub õppeülesannetesse kohusetundlikult, on iseseisev </w:t>
      </w:r>
      <w:proofErr w:type="gramStart"/>
      <w:r>
        <w:t>ja</w:t>
      </w:r>
      <w:proofErr w:type="gramEnd"/>
      <w:r>
        <w:t xml:space="preserve"> hoolikas ning õpib võimetekohaselt. </w:t>
      </w:r>
    </w:p>
    <w:p w:rsidR="00C90A0F" w:rsidRPr="006C237B" w:rsidRDefault="00C90A0F" w:rsidP="00902AFE">
      <w:pPr>
        <w:tabs>
          <w:tab w:val="left" w:pos="3402"/>
        </w:tabs>
        <w:jc w:val="both"/>
      </w:pPr>
    </w:p>
    <w:p w:rsidR="00C90A0F" w:rsidRPr="006C237B" w:rsidRDefault="00C90A0F" w:rsidP="00F96E0C">
      <w:pPr>
        <w:numPr>
          <w:ilvl w:val="0"/>
          <w:numId w:val="35"/>
        </w:numPr>
        <w:tabs>
          <w:tab w:val="left" w:pos="851"/>
        </w:tabs>
        <w:jc w:val="both"/>
      </w:pPr>
      <w:r>
        <w:t xml:space="preserve">Hoolsushinde “rahuldav” </w:t>
      </w:r>
      <w:proofErr w:type="gramStart"/>
      <w:r>
        <w:t>saab</w:t>
      </w:r>
      <w:proofErr w:type="gramEnd"/>
      <w:r>
        <w:t xml:space="preserve"> õpilane, kes üldiselt täidab oma õppeülesandeid, kuid ei ole piisavalt järjekindel ega õpi kõiki aineid oma tegelike võimete ja arengutaseme kohaselt. </w:t>
      </w:r>
    </w:p>
    <w:p w:rsidR="00C90A0F" w:rsidRPr="006C237B" w:rsidRDefault="00C90A0F" w:rsidP="008B467E">
      <w:pPr>
        <w:tabs>
          <w:tab w:val="left" w:pos="851"/>
        </w:tabs>
        <w:jc w:val="both"/>
      </w:pPr>
    </w:p>
    <w:p w:rsidR="00C90A0F" w:rsidRPr="006C237B" w:rsidRDefault="00C90A0F" w:rsidP="00F96E0C">
      <w:pPr>
        <w:numPr>
          <w:ilvl w:val="0"/>
          <w:numId w:val="35"/>
        </w:numPr>
        <w:tabs>
          <w:tab w:val="left" w:pos="851"/>
        </w:tabs>
        <w:jc w:val="both"/>
      </w:pPr>
      <w:r>
        <w:t xml:space="preserve">Hoolsushindega “mitterahuldav” hinnatakse õpilast, kes ei õpi võimetekohaselt, suhtub õppeülesannetesse lohakalt </w:t>
      </w:r>
      <w:proofErr w:type="gramStart"/>
      <w:r>
        <w:t>ja</w:t>
      </w:r>
      <w:proofErr w:type="gramEnd"/>
      <w:r>
        <w:t xml:space="preserve"> vastutustundetult, ei täida tundides õpetajate nõudmisi, jätab sageli täitmata oma kodused õppeülesanded.</w:t>
      </w:r>
      <w:bookmarkStart w:id="44" w:name="p16"/>
      <w:bookmarkEnd w:id="44"/>
    </w:p>
    <w:p w:rsidR="00C90A0F" w:rsidRPr="006C237B" w:rsidRDefault="00C90A0F" w:rsidP="008B467E">
      <w:pPr>
        <w:tabs>
          <w:tab w:val="left" w:pos="851"/>
        </w:tabs>
        <w:jc w:val="both"/>
      </w:pPr>
    </w:p>
    <w:p w:rsidR="00C90A0F" w:rsidRPr="006C237B" w:rsidRDefault="00C90A0F" w:rsidP="00F96E0C">
      <w:pPr>
        <w:numPr>
          <w:ilvl w:val="0"/>
          <w:numId w:val="35"/>
        </w:numPr>
        <w:tabs>
          <w:tab w:val="left" w:pos="851"/>
        </w:tabs>
        <w:jc w:val="both"/>
        <w:rPr>
          <w:bCs/>
          <w:szCs w:val="22"/>
        </w:rPr>
      </w:pPr>
      <w:r>
        <w:t xml:space="preserve">Käitumis- </w:t>
      </w:r>
      <w:proofErr w:type="gramStart"/>
      <w:r>
        <w:t>ja</w:t>
      </w:r>
      <w:proofErr w:type="gramEnd"/>
      <w:r>
        <w:t xml:space="preserve"> hoolsushinded märgitakse klassitunnistusele, aastahinded ka õpilasraamatusse. </w:t>
      </w:r>
    </w:p>
    <w:p w:rsidR="00C90A0F" w:rsidRPr="006C237B" w:rsidRDefault="00C90A0F" w:rsidP="00902AFE">
      <w:pPr>
        <w:tabs>
          <w:tab w:val="left" w:pos="3402"/>
        </w:tabs>
        <w:rPr>
          <w:b/>
          <w:bCs/>
          <w:szCs w:val="22"/>
        </w:rPr>
      </w:pPr>
    </w:p>
    <w:p w:rsidR="00C90A0F" w:rsidRPr="006C237B" w:rsidRDefault="00C90A0F" w:rsidP="00902AFE">
      <w:pPr>
        <w:pStyle w:val="Heading3"/>
        <w:numPr>
          <w:ilvl w:val="2"/>
          <w:numId w:val="0"/>
        </w:numPr>
        <w:tabs>
          <w:tab w:val="left" w:pos="3402"/>
        </w:tabs>
        <w:jc w:val="left"/>
        <w:rPr>
          <w:color w:val="auto"/>
        </w:rPr>
      </w:pPr>
      <w:r w:rsidRPr="52789575">
        <w:rPr>
          <w:color w:val="auto"/>
          <w:sz w:val="24"/>
          <w:szCs w:val="24"/>
        </w:rPr>
        <w:t xml:space="preserve"> </w:t>
      </w:r>
      <w:bookmarkStart w:id="45" w:name="_Ref440800221"/>
      <w:r w:rsidRPr="52789575">
        <w:rPr>
          <w:color w:val="auto"/>
          <w:sz w:val="24"/>
          <w:szCs w:val="24"/>
        </w:rPr>
        <w:t>§ 3</w:t>
      </w:r>
      <w:r w:rsidR="7493D15A" w:rsidRPr="52789575">
        <w:rPr>
          <w:color w:val="auto"/>
          <w:sz w:val="24"/>
          <w:szCs w:val="24"/>
        </w:rPr>
        <w:t>0</w:t>
      </w:r>
      <w:r w:rsidRPr="52789575">
        <w:rPr>
          <w:color w:val="auto"/>
          <w:sz w:val="24"/>
          <w:szCs w:val="24"/>
        </w:rPr>
        <w:t xml:space="preserve">. Kokkuvõtvad hinded </w:t>
      </w:r>
      <w:proofErr w:type="gramStart"/>
      <w:r w:rsidRPr="52789575">
        <w:rPr>
          <w:color w:val="auto"/>
          <w:sz w:val="24"/>
          <w:szCs w:val="24"/>
        </w:rPr>
        <w:t>ja</w:t>
      </w:r>
      <w:proofErr w:type="gramEnd"/>
      <w:r w:rsidRPr="52789575">
        <w:rPr>
          <w:color w:val="auto"/>
          <w:sz w:val="24"/>
          <w:szCs w:val="24"/>
        </w:rPr>
        <w:t xml:space="preserve"> järgmisse klassi üleviimine</w:t>
      </w:r>
      <w:bookmarkEnd w:id="45"/>
      <w:r w:rsidRPr="52789575">
        <w:rPr>
          <w:color w:val="auto"/>
          <w:sz w:val="24"/>
          <w:szCs w:val="24"/>
        </w:rPr>
        <w:t xml:space="preserve"> </w:t>
      </w:r>
    </w:p>
    <w:p w:rsidR="00C90A0F" w:rsidRPr="006C237B" w:rsidRDefault="00C90A0F" w:rsidP="00902AFE">
      <w:pPr>
        <w:tabs>
          <w:tab w:val="left" w:pos="3402"/>
        </w:tabs>
        <w:jc w:val="both"/>
        <w:rPr>
          <w:szCs w:val="22"/>
        </w:rPr>
      </w:pPr>
    </w:p>
    <w:p w:rsidR="00C90A0F" w:rsidRPr="006C237B" w:rsidRDefault="00C90A0F" w:rsidP="00F96E0C">
      <w:pPr>
        <w:numPr>
          <w:ilvl w:val="0"/>
          <w:numId w:val="20"/>
        </w:numPr>
        <w:tabs>
          <w:tab w:val="left" w:pos="3402"/>
        </w:tabs>
        <w:jc w:val="both"/>
      </w:pPr>
      <w:r w:rsidRPr="006C237B">
        <w:t>Kokkuvõttev hin</w:t>
      </w:r>
      <w:r w:rsidR="00CD524D" w:rsidRPr="006C237B">
        <w:t xml:space="preserve">ne on koolis õppeaine </w:t>
      </w:r>
      <w:r w:rsidR="00EA3688" w:rsidRPr="006C237B">
        <w:t>trimestri-</w:t>
      </w:r>
      <w:r w:rsidRPr="006C237B">
        <w:t xml:space="preserve">   </w:t>
      </w:r>
      <w:proofErr w:type="gramStart"/>
      <w:r w:rsidRPr="006C237B">
        <w:t>ja</w:t>
      </w:r>
      <w:proofErr w:type="gramEnd"/>
      <w:r w:rsidRPr="006C237B">
        <w:t xml:space="preserve"> aastahinne</w:t>
      </w:r>
      <w:r w:rsidR="00EA3688" w:rsidRPr="006C237B">
        <w:t xml:space="preserve">, karjääriõpetuses </w:t>
      </w:r>
      <w:r w:rsidR="7DE1AFC7" w:rsidRPr="006C237B">
        <w:t>poolaasta-</w:t>
      </w:r>
      <w:r w:rsidR="00EA3688" w:rsidRPr="006C237B">
        <w:t xml:space="preserve"> ja aastahinne</w:t>
      </w:r>
      <w:r w:rsidRPr="006C237B">
        <w:t>.</w:t>
      </w:r>
    </w:p>
    <w:p w:rsidR="00C90A0F" w:rsidRPr="006C237B" w:rsidRDefault="00C90A0F" w:rsidP="00902AFE">
      <w:pPr>
        <w:tabs>
          <w:tab w:val="left" w:pos="3402"/>
        </w:tabs>
        <w:jc w:val="both"/>
        <w:rPr>
          <w:szCs w:val="22"/>
        </w:rPr>
      </w:pPr>
    </w:p>
    <w:p w:rsidR="00C90A0F" w:rsidRPr="006C237B" w:rsidRDefault="00C90A0F" w:rsidP="00F96E0C">
      <w:pPr>
        <w:numPr>
          <w:ilvl w:val="0"/>
          <w:numId w:val="20"/>
        </w:numPr>
        <w:tabs>
          <w:tab w:val="left" w:pos="3402"/>
        </w:tabs>
        <w:jc w:val="both"/>
      </w:pPr>
      <w:r>
        <w:t xml:space="preserve">Kokkuvõtva hindamisena mõistetakse ka teadmiste </w:t>
      </w:r>
      <w:proofErr w:type="gramStart"/>
      <w:r>
        <w:t>ja</w:t>
      </w:r>
      <w:proofErr w:type="gramEnd"/>
      <w:r>
        <w:t xml:space="preserve"> oskuste tõendamis</w:t>
      </w:r>
      <w:r w:rsidR="00991493">
        <w:t>t juhul, kui kool vastavalt § 1</w:t>
      </w:r>
      <w:r w:rsidR="53D193D1">
        <w:t>5</w:t>
      </w:r>
      <w:r>
        <w:t xml:space="preserve"> lõikele 1 arvestab kooli õppekava välist õppimist või tegevust koolis õpetatava osana.</w:t>
      </w:r>
    </w:p>
    <w:p w:rsidR="00C90A0F" w:rsidRPr="006C237B" w:rsidRDefault="00C90A0F" w:rsidP="00902AFE">
      <w:pPr>
        <w:tabs>
          <w:tab w:val="left" w:pos="3402"/>
        </w:tabs>
        <w:jc w:val="both"/>
        <w:rPr>
          <w:szCs w:val="22"/>
        </w:rPr>
      </w:pPr>
    </w:p>
    <w:p w:rsidR="00C90A0F" w:rsidRPr="006C237B" w:rsidRDefault="003F1F6D" w:rsidP="00F96E0C">
      <w:pPr>
        <w:pStyle w:val="BodyText"/>
        <w:numPr>
          <w:ilvl w:val="0"/>
          <w:numId w:val="20"/>
        </w:numPr>
        <w:tabs>
          <w:tab w:val="left" w:pos="3402"/>
        </w:tabs>
        <w:rPr>
          <w:color w:val="auto"/>
          <w:sz w:val="24"/>
        </w:rPr>
      </w:pPr>
      <w:r w:rsidRPr="006C237B">
        <w:rPr>
          <w:color w:val="auto"/>
          <w:sz w:val="24"/>
        </w:rPr>
        <w:t>Trimestrihinne</w:t>
      </w:r>
      <w:r w:rsidR="00C90A0F" w:rsidRPr="006C237B">
        <w:rPr>
          <w:color w:val="auto"/>
          <w:sz w:val="24"/>
        </w:rPr>
        <w:t xml:space="preserve"> pannakse välja </w:t>
      </w:r>
      <w:r w:rsidR="003B7B86" w:rsidRPr="006C237B">
        <w:rPr>
          <w:color w:val="auto"/>
          <w:sz w:val="24"/>
        </w:rPr>
        <w:t>trimestri</w:t>
      </w:r>
      <w:r w:rsidR="00C90A0F" w:rsidRPr="006C237B">
        <w:rPr>
          <w:color w:val="auto"/>
          <w:sz w:val="24"/>
        </w:rPr>
        <w:t xml:space="preserve"> lõpul antud </w:t>
      </w:r>
      <w:r w:rsidRPr="006C237B">
        <w:rPr>
          <w:color w:val="auto"/>
          <w:sz w:val="24"/>
        </w:rPr>
        <w:t>trimestri</w:t>
      </w:r>
      <w:r w:rsidR="00C90A0F" w:rsidRPr="006C237B">
        <w:rPr>
          <w:color w:val="auto"/>
          <w:sz w:val="24"/>
        </w:rPr>
        <w:t xml:space="preserve"> jooksul saadud hinnete (vähemalt 3 hinnet) alusel. Aastahinne pannakse välja antud õppeaasta jooksul saadud </w:t>
      </w:r>
      <w:r w:rsidRPr="006C237B">
        <w:rPr>
          <w:color w:val="auto"/>
          <w:sz w:val="24"/>
        </w:rPr>
        <w:t>trimestrihinnete</w:t>
      </w:r>
      <w:r w:rsidR="00C90A0F" w:rsidRPr="006C237B">
        <w:rPr>
          <w:color w:val="auto"/>
          <w:sz w:val="24"/>
        </w:rPr>
        <w:t xml:space="preserve"> alusel enne õppeperioodi lõppu.</w:t>
      </w:r>
    </w:p>
    <w:p w:rsidR="00C90A0F" w:rsidRPr="006C237B" w:rsidRDefault="00C90A0F" w:rsidP="00902AFE">
      <w:pPr>
        <w:pStyle w:val="NormalWeb"/>
        <w:tabs>
          <w:tab w:val="left" w:pos="3402"/>
        </w:tabs>
        <w:spacing w:before="0" w:after="0"/>
        <w:jc w:val="both"/>
        <w:rPr>
          <w:rFonts w:ascii="Times New Roman" w:hAnsi="Times New Roman" w:cs="Times New Roman"/>
        </w:rPr>
      </w:pPr>
      <w:r w:rsidRPr="006C237B">
        <w:rPr>
          <w:rFonts w:ascii="Times New Roman" w:eastAsia="Times New Roman" w:hAnsi="Times New Roman" w:cs="Times New Roman"/>
        </w:rPr>
        <w:t xml:space="preserve">                         </w:t>
      </w:r>
    </w:p>
    <w:p w:rsidR="00C90A0F" w:rsidRPr="006C237B" w:rsidRDefault="00C90A0F" w:rsidP="00F96E0C">
      <w:pPr>
        <w:numPr>
          <w:ilvl w:val="0"/>
          <w:numId w:val="20"/>
        </w:numPr>
        <w:tabs>
          <w:tab w:val="left" w:pos="3402"/>
        </w:tabs>
        <w:jc w:val="both"/>
        <w:rPr>
          <w:szCs w:val="22"/>
        </w:rPr>
      </w:pPr>
      <w:r w:rsidRPr="006C237B">
        <w:t xml:space="preserve">Kui õpilane on mõjuva põhjuse tõttu puudunud ja seetõttu ei ole saanud </w:t>
      </w:r>
      <w:r w:rsidR="003F1F6D" w:rsidRPr="006C237B">
        <w:t xml:space="preserve">trimestrihinde </w:t>
      </w:r>
      <w:r w:rsidRPr="006C237B">
        <w:t xml:space="preserve">väljapanekuks vajalikul </w:t>
      </w:r>
      <w:proofErr w:type="gramStart"/>
      <w:r w:rsidRPr="006C237B">
        <w:t>arvul  hindeid</w:t>
      </w:r>
      <w:proofErr w:type="gramEnd"/>
      <w:r w:rsidRPr="006C237B">
        <w:t xml:space="preserve">, siis võib aineõpetaja jätta </w:t>
      </w:r>
      <w:r w:rsidR="003F1F6D" w:rsidRPr="006C237B">
        <w:t xml:space="preserve">trimestrihinde </w:t>
      </w:r>
      <w:r w:rsidRPr="006C237B">
        <w:t xml:space="preserve">välja panemata ja õpilasele antakse võimalus järgneva </w:t>
      </w:r>
      <w:r w:rsidR="003F1F6D" w:rsidRPr="006C237B">
        <w:t>trimestri</w:t>
      </w:r>
      <w:r w:rsidRPr="006C237B">
        <w:t xml:space="preserve"> jooksul omandada nõutavad teadmised ja oskused.</w:t>
      </w:r>
    </w:p>
    <w:p w:rsidR="00C90A0F" w:rsidRPr="006C237B" w:rsidRDefault="00C90A0F" w:rsidP="00902AFE">
      <w:pPr>
        <w:pStyle w:val="NormalWeb"/>
        <w:tabs>
          <w:tab w:val="left" w:pos="3402"/>
        </w:tabs>
        <w:spacing w:before="0" w:after="0"/>
        <w:rPr>
          <w:rFonts w:ascii="Times New Roman" w:eastAsia="Times New Roman" w:hAnsi="Times New Roman" w:cs="Times New Roman"/>
          <w:szCs w:val="22"/>
        </w:rPr>
      </w:pPr>
    </w:p>
    <w:p w:rsidR="00C90A0F" w:rsidRPr="006C237B" w:rsidRDefault="00C90A0F" w:rsidP="00F96E0C">
      <w:pPr>
        <w:numPr>
          <w:ilvl w:val="0"/>
          <w:numId w:val="20"/>
        </w:numPr>
        <w:tabs>
          <w:tab w:val="left" w:pos="3402"/>
        </w:tabs>
        <w:jc w:val="both"/>
        <w:rPr>
          <w:szCs w:val="22"/>
        </w:rPr>
      </w:pPr>
      <w:r w:rsidRPr="006C237B">
        <w:rPr>
          <w:szCs w:val="22"/>
        </w:rPr>
        <w:t xml:space="preserve">Kui </w:t>
      </w:r>
      <w:r w:rsidR="00A77C4D" w:rsidRPr="006C237B">
        <w:rPr>
          <w:szCs w:val="22"/>
        </w:rPr>
        <w:t xml:space="preserve"> </w:t>
      </w:r>
      <w:r w:rsidRPr="006C237B">
        <w:rPr>
          <w:szCs w:val="22"/>
        </w:rPr>
        <w:t xml:space="preserve"> õppeaine </w:t>
      </w:r>
      <w:r w:rsidR="003F1F6D" w:rsidRPr="006C237B">
        <w:rPr>
          <w:szCs w:val="22"/>
        </w:rPr>
        <w:t>trimestri</w:t>
      </w:r>
      <w:r w:rsidRPr="006C237B">
        <w:rPr>
          <w:szCs w:val="22"/>
        </w:rPr>
        <w:t>- või poolaastahinne   jäänud andmata ja õpilane ei ole kasutanud võimalust järele vastata, hinnatakse vastaval perioodil omandatud teadmised ja oskused vastavaks hindele “nõrk</w:t>
      </w:r>
      <w:proofErr w:type="gramStart"/>
      <w:r w:rsidRPr="006C237B">
        <w:rPr>
          <w:szCs w:val="22"/>
        </w:rPr>
        <w:t>” .</w:t>
      </w:r>
      <w:proofErr w:type="gramEnd"/>
      <w:r w:rsidRPr="006C237B">
        <w:rPr>
          <w:szCs w:val="22"/>
        </w:rPr>
        <w:t xml:space="preserve"> </w:t>
      </w:r>
    </w:p>
    <w:p w:rsidR="00C90A0F" w:rsidRPr="006C237B" w:rsidRDefault="00C90A0F" w:rsidP="00902AFE">
      <w:pPr>
        <w:tabs>
          <w:tab w:val="left" w:pos="3402"/>
        </w:tabs>
        <w:jc w:val="both"/>
        <w:rPr>
          <w:szCs w:val="22"/>
        </w:rPr>
      </w:pPr>
    </w:p>
    <w:p w:rsidR="00C90A0F" w:rsidRPr="006C237B" w:rsidRDefault="00C90A0F" w:rsidP="00F96E0C">
      <w:pPr>
        <w:numPr>
          <w:ilvl w:val="0"/>
          <w:numId w:val="20"/>
        </w:numPr>
        <w:tabs>
          <w:tab w:val="left" w:pos="3402"/>
        </w:tabs>
        <w:jc w:val="both"/>
        <w:rPr>
          <w:szCs w:val="22"/>
        </w:rPr>
      </w:pPr>
      <w:r w:rsidRPr="006C237B">
        <w:rPr>
          <w:szCs w:val="22"/>
        </w:rPr>
        <w:t xml:space="preserve">Õpilasele, kelle </w:t>
      </w:r>
      <w:r w:rsidR="003F1F6D" w:rsidRPr="006C237B">
        <w:rPr>
          <w:szCs w:val="22"/>
        </w:rPr>
        <w:t>trimestrihinne</w:t>
      </w:r>
      <w:r w:rsidRPr="006C237B">
        <w:rPr>
          <w:szCs w:val="22"/>
        </w:rPr>
        <w:t xml:space="preserve"> on “puudulik” või “nõrk”    või on jäetud hinne välja panemata, koostatakse selles õppeaines individuaalne õppekava või määratakse mõni muu tugisüsteem (nt logopeediline abi, õpiabirühm, kohustuslik aineõpetaja konsultatsioon jm) vastavalt kooli õppekavas sätestatule, et aidata omandada nõutavad teadmised ja oskused. </w:t>
      </w:r>
    </w:p>
    <w:p w:rsidR="00C90A0F" w:rsidRPr="006C237B" w:rsidRDefault="00C90A0F" w:rsidP="00902AFE">
      <w:pPr>
        <w:tabs>
          <w:tab w:val="left" w:pos="3402"/>
        </w:tabs>
        <w:jc w:val="both"/>
        <w:rPr>
          <w:szCs w:val="22"/>
        </w:rPr>
      </w:pPr>
    </w:p>
    <w:p w:rsidR="00C90A0F" w:rsidRPr="006C237B" w:rsidRDefault="00C90A0F" w:rsidP="00F96E0C">
      <w:pPr>
        <w:numPr>
          <w:ilvl w:val="0"/>
          <w:numId w:val="20"/>
        </w:numPr>
        <w:tabs>
          <w:tab w:val="left" w:pos="3402"/>
        </w:tabs>
        <w:jc w:val="both"/>
      </w:pPr>
      <w:r w:rsidRPr="006C237B">
        <w:t xml:space="preserve">Õpilasel on võimalik </w:t>
      </w:r>
      <w:r w:rsidR="003F1F6D" w:rsidRPr="006C237B">
        <w:t>trimestrihinnet</w:t>
      </w:r>
      <w:r w:rsidRPr="006C237B">
        <w:t xml:space="preserve"> “puudulik” või “nõrk” parandada konsultatsioonitundide ajal järgneva </w:t>
      </w:r>
      <w:r w:rsidR="003F1F6D" w:rsidRPr="006C237B">
        <w:t>trimestri</w:t>
      </w:r>
      <w:r w:rsidRPr="006C237B">
        <w:t xml:space="preserve"> </w:t>
      </w:r>
      <w:proofErr w:type="gramStart"/>
      <w:r w:rsidRPr="006C237B">
        <w:t>jooksul,</w:t>
      </w:r>
      <w:proofErr w:type="gramEnd"/>
      <w:r w:rsidRPr="006C237B">
        <w:t xml:space="preserve"> vastates järele omandamata õppematerjali. Parandatud jooksvad hinded märgitakse e</w:t>
      </w:r>
      <w:r w:rsidR="3ECBB7AD" w:rsidRPr="006C237B">
        <w:t>K</w:t>
      </w:r>
      <w:r w:rsidRPr="006C237B">
        <w:t>ooli tä</w:t>
      </w:r>
      <w:r w:rsidR="00A95B07" w:rsidRPr="006C237B">
        <w:t xml:space="preserve">rniga, parandatud </w:t>
      </w:r>
      <w:r w:rsidR="003F1F6D" w:rsidRPr="006C237B">
        <w:t>trimestrihinne</w:t>
      </w:r>
      <w:r w:rsidRPr="006C237B">
        <w:t xml:space="preserve"> märgitakse e</w:t>
      </w:r>
      <w:r w:rsidR="1EB14B0F" w:rsidRPr="006C237B">
        <w:t>K</w:t>
      </w:r>
      <w:r w:rsidRPr="006C237B">
        <w:t xml:space="preserve">ooli murrujoonega puuduliku hinde järele. Kui õpilane on õppeaasta jooksul puudulikud või nõrgad veerandihinded parandanud, ei jäeta teda </w:t>
      </w:r>
      <w:proofErr w:type="gramStart"/>
      <w:r w:rsidRPr="006C237B">
        <w:t>peale</w:t>
      </w:r>
      <w:proofErr w:type="gramEnd"/>
      <w:r w:rsidRPr="006C237B">
        <w:t xml:space="preserve"> </w:t>
      </w:r>
      <w:r w:rsidR="00A95B07" w:rsidRPr="006C237B">
        <w:t xml:space="preserve">viimase </w:t>
      </w:r>
      <w:r w:rsidR="003F1F6D" w:rsidRPr="006C237B">
        <w:t>trimestri</w:t>
      </w:r>
      <w:r w:rsidRPr="006C237B">
        <w:t xml:space="preserve"> lõppu täiendavale õppetööle.</w:t>
      </w:r>
    </w:p>
    <w:p w:rsidR="003F1F6D" w:rsidRPr="006C237B" w:rsidRDefault="003F1F6D" w:rsidP="003F1F6D">
      <w:pPr>
        <w:pStyle w:val="NormalWeb"/>
        <w:tabs>
          <w:tab w:val="left" w:pos="3402"/>
        </w:tabs>
        <w:spacing w:before="0" w:after="0"/>
        <w:rPr>
          <w:rFonts w:ascii="Times New Roman" w:eastAsia="Times New Roman" w:hAnsi="Times New Roman" w:cs="Times New Roman"/>
          <w:b/>
          <w:szCs w:val="22"/>
        </w:rPr>
      </w:pPr>
    </w:p>
    <w:p w:rsidR="00C90A0F" w:rsidRPr="006C237B" w:rsidRDefault="00C90A0F" w:rsidP="00902AFE">
      <w:pPr>
        <w:tabs>
          <w:tab w:val="left" w:pos="3402"/>
        </w:tabs>
        <w:jc w:val="both"/>
        <w:rPr>
          <w:szCs w:val="22"/>
        </w:rPr>
      </w:pPr>
    </w:p>
    <w:p w:rsidR="00C90A0F" w:rsidRPr="006C237B" w:rsidRDefault="003F1F6D" w:rsidP="00F96E0C">
      <w:pPr>
        <w:numPr>
          <w:ilvl w:val="0"/>
          <w:numId w:val="20"/>
        </w:numPr>
        <w:tabs>
          <w:tab w:val="left" w:pos="993"/>
        </w:tabs>
        <w:jc w:val="both"/>
        <w:rPr>
          <w:szCs w:val="22"/>
        </w:rPr>
      </w:pPr>
      <w:r w:rsidRPr="006C237B">
        <w:rPr>
          <w:szCs w:val="22"/>
        </w:rPr>
        <w:lastRenderedPageBreak/>
        <w:t>Trimestrihinnete</w:t>
      </w:r>
      <w:r w:rsidR="00C90A0F" w:rsidRPr="006C237B">
        <w:rPr>
          <w:szCs w:val="22"/>
        </w:rPr>
        <w:t xml:space="preserve"> alusel otsustab õppenõukogu, kas viia õpilane järgmisse klassi, jätta täiendavale õppetööle või klassikursust kordama. Õpilaste järgmisse klassi üleviimise otsus tehakse </w:t>
      </w:r>
      <w:proofErr w:type="gramStart"/>
      <w:r w:rsidR="00C90A0F" w:rsidRPr="006C237B">
        <w:rPr>
          <w:szCs w:val="22"/>
        </w:rPr>
        <w:t xml:space="preserve">enne </w:t>
      </w:r>
      <w:r w:rsidR="00A77C4D" w:rsidRPr="006C237B">
        <w:rPr>
          <w:szCs w:val="22"/>
        </w:rPr>
        <w:t xml:space="preserve"> </w:t>
      </w:r>
      <w:r w:rsidR="00C90A0F" w:rsidRPr="006C237B">
        <w:rPr>
          <w:szCs w:val="22"/>
        </w:rPr>
        <w:t>viimase</w:t>
      </w:r>
      <w:proofErr w:type="gramEnd"/>
      <w:r w:rsidR="00C90A0F" w:rsidRPr="006C237B">
        <w:rPr>
          <w:szCs w:val="22"/>
        </w:rPr>
        <w:t xml:space="preserve"> </w:t>
      </w:r>
      <w:r w:rsidRPr="006C237B">
        <w:rPr>
          <w:szCs w:val="22"/>
        </w:rPr>
        <w:t>trimestri</w:t>
      </w:r>
      <w:r w:rsidR="00C90A0F" w:rsidRPr="006C237B">
        <w:rPr>
          <w:szCs w:val="22"/>
        </w:rPr>
        <w:t xml:space="preserve"> lõppu. </w:t>
      </w:r>
    </w:p>
    <w:p w:rsidR="00C90A0F" w:rsidRPr="006C237B" w:rsidRDefault="00C90A0F" w:rsidP="00CD524D">
      <w:pPr>
        <w:tabs>
          <w:tab w:val="left" w:pos="993"/>
        </w:tabs>
        <w:jc w:val="both"/>
        <w:rPr>
          <w:szCs w:val="22"/>
        </w:rPr>
      </w:pPr>
    </w:p>
    <w:p w:rsidR="00C90A0F" w:rsidRPr="006C237B" w:rsidRDefault="00C90A0F" w:rsidP="00F96E0C">
      <w:pPr>
        <w:numPr>
          <w:ilvl w:val="0"/>
          <w:numId w:val="20"/>
        </w:numPr>
        <w:tabs>
          <w:tab w:val="left" w:pos="993"/>
        </w:tabs>
        <w:jc w:val="both"/>
        <w:rPr>
          <w:szCs w:val="22"/>
        </w:rPr>
      </w:pPr>
      <w:r w:rsidRPr="006C237B">
        <w:rPr>
          <w:szCs w:val="22"/>
        </w:rPr>
        <w:t xml:space="preserve">Õpilane jäetakse täiendavale õppetööle õppeainetes, </w:t>
      </w:r>
      <w:proofErr w:type="gramStart"/>
      <w:r w:rsidRPr="006C237B">
        <w:rPr>
          <w:szCs w:val="22"/>
        </w:rPr>
        <w:t>milles</w:t>
      </w:r>
      <w:proofErr w:type="gramEnd"/>
      <w:r w:rsidRPr="006C237B">
        <w:rPr>
          <w:szCs w:val="22"/>
        </w:rPr>
        <w:t xml:space="preserve"> tulenevalt </w:t>
      </w:r>
      <w:r w:rsidR="00F137C1" w:rsidRPr="006C237B">
        <w:rPr>
          <w:szCs w:val="22"/>
        </w:rPr>
        <w:t>trimestrihinnetest</w:t>
      </w:r>
      <w:r w:rsidRPr="006C237B">
        <w:rPr>
          <w:szCs w:val="22"/>
        </w:rPr>
        <w:t xml:space="preserve"> </w:t>
      </w:r>
      <w:r w:rsidR="00F137C1" w:rsidRPr="006C237B">
        <w:rPr>
          <w:szCs w:val="22"/>
        </w:rPr>
        <w:t xml:space="preserve"> </w:t>
      </w:r>
      <w:r w:rsidRPr="006C237B">
        <w:rPr>
          <w:szCs w:val="22"/>
        </w:rPr>
        <w:t xml:space="preserve">  tuleks välja panna aastahinne “puudulik” või “nõrk”. Täiendavale õppetööle jätmise otsustab õppenõukogu </w:t>
      </w:r>
      <w:proofErr w:type="gramStart"/>
      <w:r w:rsidRPr="006C237B">
        <w:rPr>
          <w:szCs w:val="22"/>
        </w:rPr>
        <w:t xml:space="preserve">enne </w:t>
      </w:r>
      <w:r w:rsidR="00A77C4D" w:rsidRPr="006C237B">
        <w:rPr>
          <w:szCs w:val="22"/>
        </w:rPr>
        <w:t xml:space="preserve"> </w:t>
      </w:r>
      <w:r w:rsidRPr="006C237B">
        <w:rPr>
          <w:szCs w:val="22"/>
        </w:rPr>
        <w:t>viimase</w:t>
      </w:r>
      <w:proofErr w:type="gramEnd"/>
      <w:r w:rsidRPr="006C237B">
        <w:rPr>
          <w:szCs w:val="22"/>
        </w:rPr>
        <w:t xml:space="preserve"> </w:t>
      </w:r>
      <w:r w:rsidR="00F137C1" w:rsidRPr="006C237B">
        <w:rPr>
          <w:szCs w:val="22"/>
        </w:rPr>
        <w:t>trimestri</w:t>
      </w:r>
      <w:r w:rsidRPr="006C237B">
        <w:rPr>
          <w:szCs w:val="22"/>
        </w:rPr>
        <w:t xml:space="preserve">  lõppu. Täiendava õppetöö raames täidab õpilane õpetaja vahetul juhendamisel spetsiaalseid õppeülesandeid, </w:t>
      </w:r>
      <w:proofErr w:type="gramStart"/>
      <w:r w:rsidRPr="006C237B">
        <w:rPr>
          <w:szCs w:val="22"/>
        </w:rPr>
        <w:t>et</w:t>
      </w:r>
      <w:proofErr w:type="gramEnd"/>
      <w:r w:rsidRPr="006C237B">
        <w:rPr>
          <w:szCs w:val="22"/>
        </w:rPr>
        <w:t xml:space="preserve"> omandada õppekavaga nõutavad teadmised ja oskused. Täiendav õppetöö viiakse läbi </w:t>
      </w:r>
      <w:proofErr w:type="gramStart"/>
      <w:r w:rsidRPr="006C237B">
        <w:rPr>
          <w:szCs w:val="22"/>
        </w:rPr>
        <w:t xml:space="preserve">pärast </w:t>
      </w:r>
      <w:r w:rsidR="00A77C4D" w:rsidRPr="006C237B">
        <w:rPr>
          <w:szCs w:val="22"/>
        </w:rPr>
        <w:t xml:space="preserve"> </w:t>
      </w:r>
      <w:r w:rsidRPr="006C237B">
        <w:rPr>
          <w:szCs w:val="22"/>
        </w:rPr>
        <w:t>viimase</w:t>
      </w:r>
      <w:proofErr w:type="gramEnd"/>
      <w:r w:rsidRPr="006C237B">
        <w:rPr>
          <w:szCs w:val="22"/>
        </w:rPr>
        <w:t xml:space="preserve"> </w:t>
      </w:r>
      <w:r w:rsidR="00F137C1" w:rsidRPr="006C237B">
        <w:rPr>
          <w:szCs w:val="22"/>
        </w:rPr>
        <w:t>trimestri</w:t>
      </w:r>
      <w:r w:rsidRPr="006C237B">
        <w:rPr>
          <w:szCs w:val="22"/>
        </w:rPr>
        <w:t xml:space="preserve"> lõppu. Täiendava õppetöö kestuseks on kaks nädalat. Erandjuhul võib </w:t>
      </w:r>
      <w:proofErr w:type="gramStart"/>
      <w:r w:rsidRPr="006C237B">
        <w:rPr>
          <w:szCs w:val="22"/>
        </w:rPr>
        <w:t>tä</w:t>
      </w:r>
      <w:r w:rsidR="00CD524D" w:rsidRPr="006C237B">
        <w:rPr>
          <w:szCs w:val="22"/>
        </w:rPr>
        <w:t>i</w:t>
      </w:r>
      <w:r w:rsidRPr="006C237B">
        <w:rPr>
          <w:szCs w:val="22"/>
        </w:rPr>
        <w:t>endava  õppetöö</w:t>
      </w:r>
      <w:proofErr w:type="gramEnd"/>
      <w:r w:rsidRPr="006C237B">
        <w:rPr>
          <w:szCs w:val="22"/>
        </w:rPr>
        <w:t xml:space="preserve"> läbi viia ka enne järgmise õppeaasta algust. </w:t>
      </w:r>
    </w:p>
    <w:p w:rsidR="00F137C1" w:rsidRPr="006C237B" w:rsidRDefault="00F137C1" w:rsidP="00F137C1">
      <w:pPr>
        <w:pStyle w:val="NormalWeb"/>
        <w:tabs>
          <w:tab w:val="left" w:pos="3402"/>
        </w:tabs>
        <w:spacing w:before="0" w:after="0"/>
        <w:rPr>
          <w:rFonts w:ascii="Times New Roman" w:eastAsia="Times New Roman" w:hAnsi="Times New Roman" w:cs="Times New Roman"/>
          <w:b/>
          <w:szCs w:val="22"/>
        </w:rPr>
      </w:pPr>
    </w:p>
    <w:p w:rsidR="00C90A0F" w:rsidRPr="006C237B" w:rsidRDefault="00C90A0F" w:rsidP="00902AFE">
      <w:pPr>
        <w:tabs>
          <w:tab w:val="left" w:pos="3402"/>
        </w:tabs>
        <w:jc w:val="both"/>
        <w:rPr>
          <w:szCs w:val="22"/>
        </w:rPr>
      </w:pPr>
    </w:p>
    <w:p w:rsidR="00C90A0F" w:rsidRPr="006C237B" w:rsidRDefault="00C90A0F" w:rsidP="00F96E0C">
      <w:pPr>
        <w:numPr>
          <w:ilvl w:val="0"/>
          <w:numId w:val="20"/>
        </w:numPr>
        <w:tabs>
          <w:tab w:val="left" w:pos="851"/>
        </w:tabs>
        <w:jc w:val="both"/>
      </w:pPr>
      <w:r w:rsidRPr="006C237B">
        <w:t xml:space="preserve">Õpilasega tehtava täiendava õppetöö teema, sisu ja hinded </w:t>
      </w:r>
      <w:proofErr w:type="gramStart"/>
      <w:r w:rsidRPr="006C237B">
        <w:t>fikseeritakse  e</w:t>
      </w:r>
      <w:r w:rsidR="23ADA4DA" w:rsidRPr="006C237B">
        <w:t>K</w:t>
      </w:r>
      <w:r w:rsidRPr="006C237B">
        <w:t>oolis</w:t>
      </w:r>
      <w:proofErr w:type="gramEnd"/>
      <w:r w:rsidRPr="006C237B">
        <w:t xml:space="preserve"> täiendava õppetöö leheküljel. Täiendav õppetöö planeeritakse nende </w:t>
      </w:r>
      <w:r w:rsidR="00F137C1" w:rsidRPr="006C237B">
        <w:t xml:space="preserve">trimestrite </w:t>
      </w:r>
      <w:r w:rsidRPr="006C237B">
        <w:t xml:space="preserve">õppematerjali osas, </w:t>
      </w:r>
      <w:proofErr w:type="gramStart"/>
      <w:r w:rsidRPr="006C237B">
        <w:t>milles</w:t>
      </w:r>
      <w:proofErr w:type="gramEnd"/>
      <w:r w:rsidRPr="006C237B">
        <w:t xml:space="preserve"> õpilasel on puudulik või nõrk </w:t>
      </w:r>
      <w:r w:rsidR="00F137C1" w:rsidRPr="006C237B">
        <w:t>trimestrihinne</w:t>
      </w:r>
      <w:r w:rsidRPr="006C237B">
        <w:t xml:space="preserve">. Täiendava õppetöö vältel hinnatakse iga </w:t>
      </w:r>
      <w:r w:rsidR="00F137C1" w:rsidRPr="006C237B">
        <w:t>trimestri</w:t>
      </w:r>
      <w:r w:rsidRPr="006C237B">
        <w:t xml:space="preserve"> õppematerjali eraldi koondhindega.   </w:t>
      </w:r>
      <w:proofErr w:type="gramStart"/>
      <w:r w:rsidRPr="006C237B">
        <w:t>e</w:t>
      </w:r>
      <w:r w:rsidR="3ED8D1E1" w:rsidRPr="006C237B">
        <w:t>K</w:t>
      </w:r>
      <w:r w:rsidRPr="006C237B">
        <w:t>ooli</w:t>
      </w:r>
      <w:proofErr w:type="gramEnd"/>
      <w:r w:rsidRPr="006C237B">
        <w:t xml:space="preserve"> kantakse täiendava õppetöö hinne kaldkriipsuga puuduliku </w:t>
      </w:r>
      <w:r w:rsidR="00F137C1" w:rsidRPr="006C237B">
        <w:t>trimestrihinde</w:t>
      </w:r>
      <w:r w:rsidRPr="006C237B">
        <w:t xml:space="preserve"> järele. Aastahinne   pannakse välja pärast täiendava õppetöö lõppu, arvestades täiendava õppetöö tulemusi.</w:t>
      </w:r>
    </w:p>
    <w:p w:rsidR="00C90A0F" w:rsidRPr="006C237B" w:rsidRDefault="00C90A0F" w:rsidP="00035A7B">
      <w:pPr>
        <w:tabs>
          <w:tab w:val="left" w:pos="851"/>
        </w:tabs>
        <w:jc w:val="both"/>
        <w:rPr>
          <w:szCs w:val="22"/>
        </w:rPr>
      </w:pPr>
    </w:p>
    <w:p w:rsidR="00C90A0F" w:rsidRPr="006C237B" w:rsidRDefault="00C90A0F" w:rsidP="00F96E0C">
      <w:pPr>
        <w:numPr>
          <w:ilvl w:val="0"/>
          <w:numId w:val="20"/>
        </w:numPr>
        <w:tabs>
          <w:tab w:val="left" w:pos="851"/>
        </w:tabs>
        <w:jc w:val="both"/>
        <w:rPr>
          <w:szCs w:val="22"/>
        </w:rPr>
      </w:pPr>
      <w:r w:rsidRPr="006C237B">
        <w:t>Õppenõukogu põhjendatud otsusega võib erandjuhul jätta õpilase klassikursust kordama, kui õpilasel on kolmes või enamas õppeaines aastahinne „puudulik” või „nõrk”, täiendav õppetöö ei ole tulemusi andnud ning õppekavaga nõutavate õpitulemuste saavutamiseks ei ole otstarbekas rakendada individuaalset õppekava või muid koolis rakendatavaid tugisüsteeme. Õppenõukogu kaasab otsust tehes õpilase või tema seadusliku esindaja ning kuulab ära tema arvamuse. Õppenõukogu otsuses peavad olema esile toodud kaalutlused, mille põhjal peetakse otstarbekaks jätta õpilane klassikursust kordama.</w:t>
      </w:r>
    </w:p>
    <w:p w:rsidR="00C90A0F" w:rsidRPr="006C237B" w:rsidRDefault="00C90A0F" w:rsidP="00035A7B">
      <w:pPr>
        <w:tabs>
          <w:tab w:val="left" w:pos="851"/>
        </w:tabs>
        <w:jc w:val="both"/>
        <w:rPr>
          <w:szCs w:val="22"/>
        </w:rPr>
      </w:pPr>
    </w:p>
    <w:p w:rsidR="00C90A0F" w:rsidRPr="006C237B" w:rsidRDefault="00C90A0F" w:rsidP="00F96E0C">
      <w:pPr>
        <w:numPr>
          <w:ilvl w:val="0"/>
          <w:numId w:val="20"/>
        </w:numPr>
        <w:tabs>
          <w:tab w:val="left" w:pos="851"/>
        </w:tabs>
        <w:jc w:val="both"/>
        <w:rPr>
          <w:szCs w:val="22"/>
        </w:rPr>
      </w:pPr>
      <w:r w:rsidRPr="006C237B">
        <w:rPr>
          <w:szCs w:val="22"/>
        </w:rPr>
        <w:t xml:space="preserve">Õppenõukogu põhjendatud otsusega võib jätta klassikursust kordama õpilase, kellel on põhjendamata puudumiste tõttu kolmes või enamas õppeaines aastahinne “puudulik” või “nõrk”. Õppenõukogu kaasab otsust tehes õpilase või tema seadusliku esindaja ning kuulab ära tema arvamuse. </w:t>
      </w:r>
    </w:p>
    <w:p w:rsidR="00C90A0F" w:rsidRPr="006C237B" w:rsidRDefault="00C90A0F" w:rsidP="00035A7B">
      <w:pPr>
        <w:tabs>
          <w:tab w:val="left" w:pos="851"/>
        </w:tabs>
        <w:jc w:val="both"/>
        <w:rPr>
          <w:szCs w:val="22"/>
        </w:rPr>
      </w:pPr>
    </w:p>
    <w:p w:rsidR="00C90A0F" w:rsidRPr="006C237B" w:rsidRDefault="00C90A0F" w:rsidP="00F96E0C">
      <w:pPr>
        <w:numPr>
          <w:ilvl w:val="0"/>
          <w:numId w:val="20"/>
        </w:numPr>
        <w:tabs>
          <w:tab w:val="left" w:pos="851"/>
          <w:tab w:val="left" w:pos="993"/>
        </w:tabs>
        <w:jc w:val="both"/>
        <w:rPr>
          <w:szCs w:val="22"/>
        </w:rPr>
      </w:pPr>
      <w:r w:rsidRPr="006C237B">
        <w:rPr>
          <w:szCs w:val="22"/>
        </w:rPr>
        <w:t>9. </w:t>
      </w:r>
      <w:proofErr w:type="gramStart"/>
      <w:r w:rsidRPr="006C237B">
        <w:rPr>
          <w:szCs w:val="22"/>
        </w:rPr>
        <w:t>klassi</w:t>
      </w:r>
      <w:proofErr w:type="gramEnd"/>
      <w:r w:rsidRPr="006C237B">
        <w:rPr>
          <w:szCs w:val="22"/>
        </w:rPr>
        <w:t xml:space="preserve"> õpilasele pannakse aastahinded välja enne lõpueksamite toimumist, välja arvatud õppeainetes, milles õpilane jäetakse täiendavale õppetööle. </w:t>
      </w:r>
    </w:p>
    <w:p w:rsidR="00C90A0F" w:rsidRPr="006C237B" w:rsidRDefault="00C90A0F" w:rsidP="00902AFE">
      <w:pPr>
        <w:tabs>
          <w:tab w:val="left" w:pos="3402"/>
        </w:tabs>
        <w:jc w:val="both"/>
        <w:rPr>
          <w:szCs w:val="22"/>
        </w:rPr>
      </w:pPr>
    </w:p>
    <w:p w:rsidR="00C90A0F" w:rsidRPr="006C237B" w:rsidRDefault="00C90A0F" w:rsidP="00F96E0C">
      <w:pPr>
        <w:numPr>
          <w:ilvl w:val="0"/>
          <w:numId w:val="20"/>
        </w:numPr>
        <w:tabs>
          <w:tab w:val="left" w:pos="851"/>
        </w:tabs>
        <w:jc w:val="both"/>
      </w:pPr>
      <w:r w:rsidRPr="006C237B">
        <w:t>9. klassi õpilasel on õigus õppenõukogu otsusega parandada aastahindeid  “puudulik” või “nõrk”  III kooliastme (7.-8. klass) nendes õppeainetes, mille aastahinded kantakse põhikooli lõputunnistusele, sooritades antud õppeainetes täiendava õppetöö.</w:t>
      </w:r>
    </w:p>
    <w:p w:rsidR="00C90A0F" w:rsidRPr="006C237B" w:rsidRDefault="00C90A0F" w:rsidP="00035A7B">
      <w:pPr>
        <w:tabs>
          <w:tab w:val="left" w:pos="851"/>
        </w:tabs>
        <w:jc w:val="both"/>
      </w:pPr>
    </w:p>
    <w:p w:rsidR="00C90A0F" w:rsidRPr="006C237B" w:rsidRDefault="0050605F" w:rsidP="00F96E0C">
      <w:pPr>
        <w:numPr>
          <w:ilvl w:val="0"/>
          <w:numId w:val="20"/>
        </w:numPr>
        <w:tabs>
          <w:tab w:val="left" w:pos="851"/>
        </w:tabs>
        <w:jc w:val="both"/>
      </w:pPr>
      <w:r w:rsidRPr="006C237B">
        <w:rPr>
          <w:szCs w:val="22"/>
        </w:rPr>
        <w:t xml:space="preserve">Lõigetes 10 </w:t>
      </w:r>
      <w:proofErr w:type="gramStart"/>
      <w:r w:rsidRPr="006C237B">
        <w:rPr>
          <w:szCs w:val="22"/>
        </w:rPr>
        <w:t>ja</w:t>
      </w:r>
      <w:proofErr w:type="gramEnd"/>
      <w:r w:rsidRPr="006C237B">
        <w:rPr>
          <w:szCs w:val="22"/>
        </w:rPr>
        <w:t xml:space="preserve"> 15</w:t>
      </w:r>
      <w:r w:rsidR="00C90A0F" w:rsidRPr="006C237B">
        <w:rPr>
          <w:szCs w:val="22"/>
        </w:rPr>
        <w:t xml:space="preserve"> sätestatud tähtaegu ei kohaldata õpilase suhtes, kellele on koostatud individuaalne õppekava, kus on ette nähtud erisused järgmisse klassi üleviimise ajas. </w:t>
      </w:r>
    </w:p>
    <w:p w:rsidR="00C90A0F" w:rsidRPr="006C237B" w:rsidRDefault="00C90A0F" w:rsidP="00902AFE">
      <w:pPr>
        <w:tabs>
          <w:tab w:val="left" w:pos="3402"/>
        </w:tabs>
      </w:pPr>
    </w:p>
    <w:p w:rsidR="00C90A0F" w:rsidRPr="006C237B" w:rsidRDefault="00C90A0F" w:rsidP="52789575">
      <w:pPr>
        <w:pStyle w:val="Heading3"/>
        <w:numPr>
          <w:ilvl w:val="2"/>
          <w:numId w:val="0"/>
        </w:numPr>
        <w:tabs>
          <w:tab w:val="left" w:pos="3402"/>
        </w:tabs>
        <w:jc w:val="left"/>
        <w:rPr>
          <w:color w:val="auto"/>
          <w:sz w:val="24"/>
          <w:szCs w:val="24"/>
        </w:rPr>
      </w:pPr>
      <w:bookmarkStart w:id="46" w:name="_Ref440800229"/>
      <w:r w:rsidRPr="52789575">
        <w:rPr>
          <w:color w:val="auto"/>
          <w:sz w:val="24"/>
          <w:szCs w:val="24"/>
        </w:rPr>
        <w:t>§ 3</w:t>
      </w:r>
      <w:r w:rsidR="15C590E4" w:rsidRPr="52789575">
        <w:rPr>
          <w:color w:val="auto"/>
          <w:sz w:val="24"/>
          <w:szCs w:val="24"/>
        </w:rPr>
        <w:t>1</w:t>
      </w:r>
      <w:r w:rsidRPr="52789575">
        <w:rPr>
          <w:color w:val="auto"/>
          <w:sz w:val="24"/>
          <w:szCs w:val="24"/>
        </w:rPr>
        <w:t>. Põhikooli lõpetamine</w:t>
      </w:r>
      <w:bookmarkEnd w:id="46"/>
      <w:r w:rsidRPr="52789575">
        <w:rPr>
          <w:color w:val="auto"/>
          <w:sz w:val="24"/>
          <w:szCs w:val="24"/>
        </w:rPr>
        <w:t xml:space="preserve"> </w:t>
      </w:r>
    </w:p>
    <w:p w:rsidR="00A77C4D" w:rsidRPr="006C237B" w:rsidRDefault="00A77C4D" w:rsidP="00902AFE">
      <w:pPr>
        <w:tabs>
          <w:tab w:val="left" w:pos="3402"/>
        </w:tabs>
      </w:pPr>
    </w:p>
    <w:p w:rsidR="00C90A0F" w:rsidRPr="006C237B" w:rsidRDefault="00C90A0F" w:rsidP="00F96E0C">
      <w:pPr>
        <w:numPr>
          <w:ilvl w:val="0"/>
          <w:numId w:val="32"/>
        </w:numPr>
        <w:tabs>
          <w:tab w:val="left" w:pos="3402"/>
        </w:tabs>
        <w:jc w:val="both"/>
      </w:pPr>
      <w:r>
        <w:t xml:space="preserve">Põhikooli lõpetab õpilane, kellel õppeainete viimased aastahinded on vähemalt „rahuldavad”, kes on kolmandas kooliastmes sooritanud loovtöö ning kes on </w:t>
      </w:r>
      <w:r>
        <w:lastRenderedPageBreak/>
        <w:t xml:space="preserve">sooritanud vähemalt </w:t>
      </w:r>
      <w:r w:rsidR="000C506B" w:rsidRPr="52789575">
        <w:t xml:space="preserve">50 protsendile maksimaalsest tulemusest </w:t>
      </w:r>
      <w:r>
        <w:t>eesti keele eksami, matemaatikaeksami ning ühe eksami omal valikul.</w:t>
      </w:r>
    </w:p>
    <w:p w:rsidR="00C90A0F" w:rsidRPr="006C237B" w:rsidRDefault="00C90A0F" w:rsidP="00902AFE">
      <w:pPr>
        <w:tabs>
          <w:tab w:val="left" w:pos="3402"/>
        </w:tabs>
        <w:jc w:val="both"/>
        <w:rPr>
          <w:szCs w:val="22"/>
        </w:rPr>
      </w:pPr>
    </w:p>
    <w:p w:rsidR="00C90A0F" w:rsidRPr="006C237B" w:rsidRDefault="00C90A0F" w:rsidP="00F96E0C">
      <w:pPr>
        <w:numPr>
          <w:ilvl w:val="0"/>
          <w:numId w:val="32"/>
        </w:numPr>
        <w:tabs>
          <w:tab w:val="left" w:pos="3402"/>
        </w:tabs>
      </w:pPr>
      <w:r>
        <w:t>Põhikooli lõpetanuks võib õpilase või tema seadusliku esindaja kirjaliku avalduse alusel ja õppenõukogu otsusega pidada ning põhikooli lõputunnistuse anda õpilasele</w:t>
      </w:r>
      <w:r w:rsidR="000C506B">
        <w:t xml:space="preserve">, </w:t>
      </w:r>
      <w:r w:rsidR="000C506B" w:rsidRPr="52789575">
        <w:t>kellel on kuni kahes õppeaines “nõrk” või “puudulik” viimane aastahinne või kes on kuni kaks lõpueksamit sooritanud tulemusele alla 50 protsendi maksimaalsest tulemusest.</w:t>
      </w:r>
      <w:r>
        <w:br/>
      </w:r>
    </w:p>
    <w:p w:rsidR="00C90A0F" w:rsidRPr="006C237B" w:rsidRDefault="00C90A0F" w:rsidP="00F96E0C">
      <w:pPr>
        <w:numPr>
          <w:ilvl w:val="0"/>
          <w:numId w:val="32"/>
        </w:numPr>
        <w:tabs>
          <w:tab w:val="left" w:pos="3402"/>
        </w:tabs>
        <w:jc w:val="both"/>
      </w:pPr>
      <w:r w:rsidRPr="006C237B">
        <w:t xml:space="preserve">Haridusliku erivajadusega õpilasele, kellel käesolevas määruses sätestatud tingimustel kooli õppekavaga või </w:t>
      </w:r>
      <w:r w:rsidR="00F84B2E" w:rsidRPr="006C237B">
        <w:t>koolivälise nõustamismeeskonna</w:t>
      </w:r>
      <w:r w:rsidRPr="006C237B">
        <w:t xml:space="preserve"> soovitusel individuaalse õppekavaga on vähendatud või asendatud käesolevas määruses sätestatud taotletavaid õpitulemusi, on lõpetamise aluseks kooli või individuaalses õppekavas määratud õpitulemuste saavutatus. Haridusliku erivajadusega õpilasel on õigus sooritada põhikooli lõpueksamid eritingimustel vastavalt „Põhikooli- ja gümnaasiumiseaduse” § 30 lõike 2 alusel haridus- </w:t>
      </w:r>
      <w:proofErr w:type="gramStart"/>
      <w:r w:rsidRPr="006C237B">
        <w:t>ja</w:t>
      </w:r>
      <w:proofErr w:type="gramEnd"/>
      <w:r w:rsidRPr="006C237B">
        <w:t xml:space="preserve"> teadusministri määrusega kehtestatud lõpueksamite korraldamise tingimustele ja korrale.</w:t>
      </w:r>
    </w:p>
    <w:p w:rsidR="00B65309" w:rsidRPr="006C237B" w:rsidRDefault="00B65309" w:rsidP="00F84B2E">
      <w:pPr>
        <w:tabs>
          <w:tab w:val="left" w:pos="3402"/>
        </w:tabs>
        <w:jc w:val="both"/>
        <w:rPr>
          <w:b/>
          <w:i/>
        </w:rPr>
      </w:pPr>
    </w:p>
    <w:p w:rsidR="00C90A0F" w:rsidRPr="006C237B" w:rsidRDefault="00C90A0F" w:rsidP="00F96E0C">
      <w:pPr>
        <w:numPr>
          <w:ilvl w:val="0"/>
          <w:numId w:val="32"/>
        </w:numPr>
        <w:tabs>
          <w:tab w:val="left" w:pos="3402"/>
        </w:tabs>
      </w:pPr>
      <w:r w:rsidRPr="006C237B">
        <w:t>Õpilane, kes asus eesti õppekeelega koolis   õppima viimase kuue õppeaasta jooksul, võib lõikes 1 nimetatud eesti keele eksami asemel sooritada eesti keele teise keelena eksami.</w:t>
      </w:r>
    </w:p>
    <w:p w:rsidR="00C90A0F" w:rsidRPr="006C237B" w:rsidRDefault="00C90A0F" w:rsidP="00902AFE">
      <w:pPr>
        <w:pStyle w:val="NormalWeb"/>
        <w:tabs>
          <w:tab w:val="left" w:pos="3402"/>
        </w:tabs>
        <w:spacing w:before="0" w:after="0"/>
        <w:rPr>
          <w:rFonts w:ascii="Times New Roman" w:eastAsia="Times New Roman" w:hAnsi="Times New Roman" w:cs="Times New Roman"/>
        </w:rPr>
      </w:pPr>
    </w:p>
    <w:p w:rsidR="00C90A0F" w:rsidRPr="006C237B" w:rsidRDefault="00C90A0F" w:rsidP="00F96E0C">
      <w:pPr>
        <w:numPr>
          <w:ilvl w:val="0"/>
          <w:numId w:val="32"/>
        </w:numPr>
        <w:tabs>
          <w:tab w:val="left" w:pos="3402"/>
        </w:tabs>
        <w:jc w:val="both"/>
      </w:pPr>
      <w:r w:rsidRPr="006C237B">
        <w:t xml:space="preserve">Varem välisriigis õppinud õpilane, kes on enne lõpueksamite toimumist Eestis põhikoolis õppinud kuni kolm järjestikust õppeaastat ning kellele on eesti keele õppimiseks koostatud individuaalne õppekava, võib eesti keele eksami sooritada temale koostatud individuaalse õppekava põhjal ettevalmistatud koolieksamina.   </w:t>
      </w:r>
    </w:p>
    <w:p w:rsidR="00C90A0F" w:rsidRPr="006C237B" w:rsidRDefault="00C90A0F" w:rsidP="00902AFE">
      <w:pPr>
        <w:pStyle w:val="NormalWeb"/>
        <w:tabs>
          <w:tab w:val="left" w:pos="3402"/>
        </w:tabs>
        <w:spacing w:before="0" w:after="0"/>
        <w:jc w:val="both"/>
        <w:rPr>
          <w:rFonts w:ascii="Times New Roman" w:eastAsia="Times New Roman" w:hAnsi="Times New Roman" w:cs="Times New Roman"/>
        </w:rPr>
      </w:pPr>
    </w:p>
    <w:p w:rsidR="00C90A0F" w:rsidRPr="006C237B" w:rsidRDefault="00C90A0F" w:rsidP="00F96E0C">
      <w:pPr>
        <w:numPr>
          <w:ilvl w:val="0"/>
          <w:numId w:val="32"/>
        </w:numPr>
        <w:tabs>
          <w:tab w:val="left" w:pos="3402"/>
        </w:tabs>
        <w:jc w:val="both"/>
        <w:rPr>
          <w:szCs w:val="22"/>
        </w:rPr>
      </w:pPr>
      <w:r w:rsidRPr="006C237B">
        <w:t xml:space="preserve">Põhikooli lõpetanuks peetakse eksterni, kes on sooritanud põhikooli lõpueksamid ning aineeksamid nendes õppeainetes, </w:t>
      </w:r>
      <w:proofErr w:type="gramStart"/>
      <w:r w:rsidRPr="006C237B">
        <w:t>milles</w:t>
      </w:r>
      <w:proofErr w:type="gramEnd"/>
      <w:r w:rsidRPr="006C237B">
        <w:t xml:space="preserve"> tal puuduvad põhikooli lõputunnistusele kantavad hinded või milles tal ei ole tõendatud teadmisi ja oskusi varasemate õpi- ja töökogemuste arvestamise kaudu. Eksterni ei hinnata kehalises kasvatuses, käsitöös </w:t>
      </w:r>
      <w:proofErr w:type="gramStart"/>
      <w:r w:rsidRPr="006C237B">
        <w:t>ja</w:t>
      </w:r>
      <w:proofErr w:type="gramEnd"/>
      <w:r w:rsidRPr="006C237B">
        <w:t xml:space="preserve"> kodunduses ning tehnoloogiaõpetuses. </w:t>
      </w:r>
    </w:p>
    <w:p w:rsidR="00C90A0F" w:rsidRPr="006C237B" w:rsidRDefault="00C90A0F" w:rsidP="00902AFE">
      <w:pPr>
        <w:tabs>
          <w:tab w:val="left" w:pos="3402"/>
        </w:tabs>
        <w:rPr>
          <w:szCs w:val="22"/>
        </w:rPr>
      </w:pPr>
    </w:p>
    <w:p w:rsidR="00C90A0F" w:rsidRPr="006C237B" w:rsidRDefault="00C90A0F" w:rsidP="00902AFE">
      <w:pPr>
        <w:tabs>
          <w:tab w:val="left" w:pos="3402"/>
        </w:tabs>
      </w:pPr>
    </w:p>
    <w:p w:rsidR="00F36096" w:rsidRPr="006C237B" w:rsidRDefault="00F36096" w:rsidP="00902AFE">
      <w:pPr>
        <w:pStyle w:val="Heading2"/>
        <w:tabs>
          <w:tab w:val="left" w:pos="3402"/>
        </w:tabs>
        <w:jc w:val="center"/>
        <w:rPr>
          <w:sz w:val="28"/>
        </w:rPr>
      </w:pPr>
    </w:p>
    <w:p w:rsidR="00C90A0F" w:rsidRPr="006C237B" w:rsidRDefault="00B01BA2" w:rsidP="004D3CEE">
      <w:pPr>
        <w:pStyle w:val="Heading2"/>
        <w:tabs>
          <w:tab w:val="left" w:pos="3402"/>
        </w:tabs>
        <w:jc w:val="center"/>
        <w:rPr>
          <w:sz w:val="28"/>
        </w:rPr>
      </w:pPr>
      <w:bookmarkStart w:id="47" w:name="_Ref440800238"/>
      <w:r w:rsidRPr="006C237B">
        <w:rPr>
          <w:sz w:val="28"/>
        </w:rPr>
        <w:br w:type="page"/>
      </w:r>
      <w:bookmarkStart w:id="48" w:name="_Ref440808614"/>
      <w:r w:rsidR="00C90A0F" w:rsidRPr="006C237B">
        <w:rPr>
          <w:sz w:val="28"/>
        </w:rPr>
        <w:lastRenderedPageBreak/>
        <w:t xml:space="preserve">6. </w:t>
      </w:r>
      <w:proofErr w:type="gramStart"/>
      <w:r w:rsidR="00C90A0F" w:rsidRPr="006C237B">
        <w:rPr>
          <w:sz w:val="28"/>
        </w:rPr>
        <w:t>jagu</w:t>
      </w:r>
      <w:bookmarkStart w:id="49" w:name="_Ref440800254"/>
      <w:bookmarkEnd w:id="47"/>
      <w:proofErr w:type="gramEnd"/>
      <w:r w:rsidR="004D3CEE" w:rsidRPr="006C237B">
        <w:rPr>
          <w:sz w:val="28"/>
        </w:rPr>
        <w:t xml:space="preserve">. </w:t>
      </w:r>
      <w:r w:rsidR="00C90A0F" w:rsidRPr="006C237B">
        <w:rPr>
          <w:sz w:val="28"/>
        </w:rPr>
        <w:t xml:space="preserve">Õpilaste </w:t>
      </w:r>
      <w:proofErr w:type="gramStart"/>
      <w:r w:rsidR="00C90A0F" w:rsidRPr="006C237B">
        <w:rPr>
          <w:sz w:val="28"/>
        </w:rPr>
        <w:t>ja</w:t>
      </w:r>
      <w:proofErr w:type="gramEnd"/>
      <w:r w:rsidR="00C90A0F" w:rsidRPr="006C237B">
        <w:rPr>
          <w:sz w:val="28"/>
        </w:rPr>
        <w:t xml:space="preserve"> lastevanemate teavitamise ja nõustamise korraldus</w:t>
      </w:r>
      <w:bookmarkEnd w:id="48"/>
      <w:bookmarkEnd w:id="49"/>
    </w:p>
    <w:p w:rsidR="00F36096" w:rsidRPr="006C237B" w:rsidRDefault="00F36096" w:rsidP="00902AFE">
      <w:pPr>
        <w:pStyle w:val="Heading3"/>
        <w:numPr>
          <w:ilvl w:val="0"/>
          <w:numId w:val="0"/>
        </w:numPr>
        <w:tabs>
          <w:tab w:val="left" w:pos="3402"/>
        </w:tabs>
        <w:ind w:left="288"/>
        <w:jc w:val="left"/>
        <w:rPr>
          <w:color w:val="auto"/>
          <w:sz w:val="24"/>
          <w:szCs w:val="24"/>
        </w:rPr>
      </w:pPr>
    </w:p>
    <w:p w:rsidR="00C90A0F" w:rsidRPr="006C237B" w:rsidRDefault="00C90A0F" w:rsidP="52789575">
      <w:pPr>
        <w:pStyle w:val="Heading3"/>
        <w:numPr>
          <w:ilvl w:val="2"/>
          <w:numId w:val="0"/>
        </w:numPr>
        <w:tabs>
          <w:tab w:val="left" w:pos="3402"/>
        </w:tabs>
        <w:ind w:left="288"/>
        <w:jc w:val="left"/>
        <w:rPr>
          <w:color w:val="auto"/>
          <w:sz w:val="24"/>
          <w:szCs w:val="24"/>
        </w:rPr>
      </w:pPr>
      <w:bookmarkStart w:id="50" w:name="_Ref440800262"/>
      <w:r w:rsidRPr="52789575">
        <w:rPr>
          <w:color w:val="auto"/>
          <w:sz w:val="24"/>
          <w:szCs w:val="24"/>
        </w:rPr>
        <w:t>§ 3</w:t>
      </w:r>
      <w:r w:rsidR="3991CBB2" w:rsidRPr="52789575">
        <w:rPr>
          <w:color w:val="auto"/>
          <w:sz w:val="24"/>
          <w:szCs w:val="24"/>
        </w:rPr>
        <w:t>2</w:t>
      </w:r>
      <w:r w:rsidRPr="52789575">
        <w:rPr>
          <w:color w:val="auto"/>
          <w:sz w:val="24"/>
          <w:szCs w:val="24"/>
        </w:rPr>
        <w:t xml:space="preserve">. Õpilase </w:t>
      </w:r>
      <w:proofErr w:type="gramStart"/>
      <w:r w:rsidRPr="52789575">
        <w:rPr>
          <w:color w:val="auto"/>
          <w:sz w:val="24"/>
          <w:szCs w:val="24"/>
        </w:rPr>
        <w:t>ja</w:t>
      </w:r>
      <w:proofErr w:type="gramEnd"/>
      <w:r w:rsidRPr="52789575">
        <w:rPr>
          <w:color w:val="auto"/>
          <w:sz w:val="24"/>
          <w:szCs w:val="24"/>
        </w:rPr>
        <w:t xml:space="preserve"> vanema teavitamine ning nõustamine</w:t>
      </w:r>
      <w:bookmarkEnd w:id="50"/>
      <w:r w:rsidRPr="52789575">
        <w:rPr>
          <w:color w:val="auto"/>
          <w:sz w:val="24"/>
          <w:szCs w:val="24"/>
        </w:rPr>
        <w:t xml:space="preserve"> </w:t>
      </w:r>
    </w:p>
    <w:p w:rsidR="00EA4972" w:rsidRPr="006C237B" w:rsidRDefault="00EA4972" w:rsidP="00902AFE">
      <w:pPr>
        <w:tabs>
          <w:tab w:val="left" w:pos="3402"/>
        </w:tabs>
      </w:pPr>
    </w:p>
    <w:p w:rsidR="00C90A0F" w:rsidRPr="006C237B" w:rsidRDefault="00C90A0F" w:rsidP="00F96E0C">
      <w:pPr>
        <w:numPr>
          <w:ilvl w:val="0"/>
          <w:numId w:val="36"/>
        </w:numPr>
        <w:tabs>
          <w:tab w:val="left" w:pos="3402"/>
        </w:tabs>
        <w:jc w:val="both"/>
        <w:rPr>
          <w:szCs w:val="22"/>
        </w:rPr>
      </w:pPr>
      <w:r w:rsidRPr="006C237B">
        <w:rPr>
          <w:szCs w:val="22"/>
        </w:rPr>
        <w:t xml:space="preserve">Klassi- või aineõpetajad jälgivad õpilase arengut </w:t>
      </w:r>
      <w:proofErr w:type="gramStart"/>
      <w:r w:rsidRPr="006C237B">
        <w:rPr>
          <w:szCs w:val="22"/>
        </w:rPr>
        <w:t>ja</w:t>
      </w:r>
      <w:proofErr w:type="gramEnd"/>
      <w:r w:rsidRPr="006C237B">
        <w:rPr>
          <w:szCs w:val="22"/>
        </w:rPr>
        <w:t xml:space="preserve"> toimetulekut koolis ning vajaduse korral kohandavad õpet vastavalt õpilase vajadustele. Õpilase võimete </w:t>
      </w:r>
      <w:proofErr w:type="gramStart"/>
      <w:r w:rsidRPr="006C237B">
        <w:rPr>
          <w:szCs w:val="22"/>
        </w:rPr>
        <w:t>ja</w:t>
      </w:r>
      <w:proofErr w:type="gramEnd"/>
      <w:r w:rsidRPr="006C237B">
        <w:rPr>
          <w:szCs w:val="22"/>
        </w:rPr>
        <w:t xml:space="preserve"> annete kõrgeimale võimalikule tasemele arendamiseks tuleb põhikoolis selgitada välja õpilase individuaalsed õpivajadused, valida sobivad õppemeetodid ning korraldada diferentseeritud õpet. Kool tagab õpilasele, kellel tekib ajutine mahajäämus eeldatavate õpitulemuste saavutamisel, täiendava pedagoogilise juhendamise väljaspool õppetunde. </w:t>
      </w:r>
    </w:p>
    <w:p w:rsidR="00C90A0F" w:rsidRPr="006C237B" w:rsidRDefault="00C90A0F" w:rsidP="00902AFE">
      <w:pPr>
        <w:tabs>
          <w:tab w:val="left" w:pos="3402"/>
        </w:tabs>
        <w:jc w:val="both"/>
        <w:rPr>
          <w:szCs w:val="22"/>
        </w:rPr>
      </w:pPr>
    </w:p>
    <w:p w:rsidR="00C90A0F" w:rsidRPr="006C237B" w:rsidRDefault="00C90A0F" w:rsidP="00F96E0C">
      <w:pPr>
        <w:numPr>
          <w:ilvl w:val="0"/>
          <w:numId w:val="36"/>
        </w:numPr>
        <w:tabs>
          <w:tab w:val="left" w:pos="3402"/>
        </w:tabs>
        <w:jc w:val="both"/>
        <w:rPr>
          <w:szCs w:val="22"/>
        </w:rPr>
      </w:pPr>
      <w:r w:rsidRPr="006C237B">
        <w:rPr>
          <w:szCs w:val="22"/>
        </w:rPr>
        <w:t xml:space="preserve">Kool nõustab vajaduse korral õpilase vanemat õpilase arengu toetamises </w:t>
      </w:r>
      <w:proofErr w:type="gramStart"/>
      <w:r w:rsidRPr="006C237B">
        <w:rPr>
          <w:szCs w:val="22"/>
        </w:rPr>
        <w:t>ja</w:t>
      </w:r>
      <w:proofErr w:type="gramEnd"/>
      <w:r w:rsidRPr="006C237B">
        <w:rPr>
          <w:szCs w:val="22"/>
        </w:rPr>
        <w:t xml:space="preserve"> kodus õppimises. </w:t>
      </w:r>
    </w:p>
    <w:p w:rsidR="00C90A0F" w:rsidRPr="006C237B" w:rsidRDefault="00C90A0F" w:rsidP="00902AFE">
      <w:pPr>
        <w:tabs>
          <w:tab w:val="left" w:pos="3402"/>
        </w:tabs>
        <w:jc w:val="both"/>
        <w:rPr>
          <w:szCs w:val="22"/>
        </w:rPr>
      </w:pPr>
    </w:p>
    <w:p w:rsidR="00C90A0F" w:rsidRPr="00760654" w:rsidRDefault="00C90A0F" w:rsidP="00F96E0C">
      <w:pPr>
        <w:numPr>
          <w:ilvl w:val="0"/>
          <w:numId w:val="36"/>
        </w:numPr>
        <w:tabs>
          <w:tab w:val="left" w:pos="3402"/>
        </w:tabs>
        <w:jc w:val="both"/>
      </w:pPr>
      <w:r w:rsidRPr="52789575">
        <w:t>Kool korraldab õpilaste ja vanemate teavitamist edasiõppimisvõimalustest ning tagab õpilastele karjääriteenuste (karjääriõpe, -info või -nõustamine) kättesaadavuse</w:t>
      </w:r>
      <w:r w:rsidR="00760654" w:rsidRPr="52789575">
        <w:t xml:space="preserve"> ja süsteemse vajaduspõhise korralduse</w:t>
      </w:r>
      <w:proofErr w:type="gramStart"/>
      <w:r w:rsidR="00760654" w:rsidRPr="52789575">
        <w:t>.</w:t>
      </w:r>
      <w:r w:rsidRPr="52789575">
        <w:t>.</w:t>
      </w:r>
      <w:proofErr w:type="gramEnd"/>
      <w:r w:rsidRPr="52789575">
        <w:t xml:space="preserve"> </w:t>
      </w:r>
    </w:p>
    <w:p w:rsidR="00C90A0F" w:rsidRPr="006C237B" w:rsidRDefault="00C90A0F" w:rsidP="00902AFE">
      <w:pPr>
        <w:tabs>
          <w:tab w:val="left" w:pos="3402"/>
        </w:tabs>
        <w:jc w:val="both"/>
        <w:rPr>
          <w:szCs w:val="22"/>
        </w:rPr>
      </w:pPr>
    </w:p>
    <w:p w:rsidR="00C90A0F" w:rsidRPr="006C237B" w:rsidRDefault="00C90A0F" w:rsidP="00F96E0C">
      <w:pPr>
        <w:numPr>
          <w:ilvl w:val="0"/>
          <w:numId w:val="36"/>
        </w:numPr>
        <w:tabs>
          <w:tab w:val="left" w:pos="3402"/>
        </w:tabs>
        <w:jc w:val="both"/>
        <w:rPr>
          <w:bCs/>
        </w:rPr>
      </w:pPr>
      <w:r w:rsidRPr="006C237B">
        <w:rPr>
          <w:szCs w:val="22"/>
        </w:rPr>
        <w:t xml:space="preserve">Kool tagab õpilasele ning vanematele teabe kättesaadavuse õppe </w:t>
      </w:r>
      <w:proofErr w:type="gramStart"/>
      <w:r w:rsidRPr="006C237B">
        <w:rPr>
          <w:szCs w:val="22"/>
        </w:rPr>
        <w:t>ja</w:t>
      </w:r>
      <w:proofErr w:type="gramEnd"/>
      <w:r w:rsidRPr="006C237B">
        <w:rPr>
          <w:szCs w:val="22"/>
        </w:rPr>
        <w:t xml:space="preserve"> kasvatuse korralduse kohta ning juhendamise ja nõustamise õppetööd käsitlevates küsimustes. Peamised õppeteemad, vajalikud õppevahendid, hindamise korraldus </w:t>
      </w:r>
      <w:proofErr w:type="gramStart"/>
      <w:r w:rsidRPr="006C237B">
        <w:rPr>
          <w:szCs w:val="22"/>
        </w:rPr>
        <w:t>ja</w:t>
      </w:r>
      <w:proofErr w:type="gramEnd"/>
      <w:r w:rsidRPr="006C237B">
        <w:rPr>
          <w:szCs w:val="22"/>
        </w:rPr>
        <w:t xml:space="preserve"> planeeritavad üritused tehakse õpilasele teatavaks </w:t>
      </w:r>
      <w:r w:rsidR="00215050" w:rsidRPr="006C237B">
        <w:rPr>
          <w:szCs w:val="22"/>
        </w:rPr>
        <w:t>trimestri</w:t>
      </w:r>
      <w:r w:rsidRPr="006C237B">
        <w:rPr>
          <w:szCs w:val="22"/>
        </w:rPr>
        <w:t xml:space="preserve"> algul. </w:t>
      </w:r>
    </w:p>
    <w:p w:rsidR="00363884" w:rsidRPr="006C237B" w:rsidRDefault="00363884" w:rsidP="00363884">
      <w:pPr>
        <w:pStyle w:val="ListParagraph"/>
        <w:rPr>
          <w:bCs/>
        </w:rPr>
      </w:pPr>
    </w:p>
    <w:p w:rsidR="00363884" w:rsidRPr="006C237B" w:rsidRDefault="00363884" w:rsidP="00F96E0C">
      <w:pPr>
        <w:numPr>
          <w:ilvl w:val="0"/>
          <w:numId w:val="36"/>
        </w:numPr>
        <w:tabs>
          <w:tab w:val="left" w:pos="3402"/>
        </w:tabs>
        <w:jc w:val="both"/>
      </w:pPr>
      <w:r>
        <w:t xml:space="preserve">Õpilaste haridusliku erivajaduse tuvastamiseks läbiviidud pedagoogilis-psühholoogilise hindamise tulemused, õpetajate täiendavad tähelepanekud ja soovitused õpilase tugevate ja nõrkade külgede kohta, tugispetsialistide soovitused, testimiste ja uuringute tulemused dokumenteeritakse õpilase individuaalse arengu jälgimise kaardil, mis on vanematele </w:t>
      </w:r>
      <w:proofErr w:type="gramStart"/>
      <w:r>
        <w:t>kättesaadav  e</w:t>
      </w:r>
      <w:proofErr w:type="gramEnd"/>
      <w:r>
        <w:t xml:space="preserve">-koolis. </w:t>
      </w:r>
    </w:p>
    <w:p w:rsidR="00C90A0F" w:rsidRPr="006C237B" w:rsidRDefault="00C90A0F" w:rsidP="00902AFE">
      <w:pPr>
        <w:tabs>
          <w:tab w:val="left" w:pos="3402"/>
        </w:tabs>
        <w:jc w:val="center"/>
        <w:rPr>
          <w:b/>
          <w:bCs/>
        </w:rPr>
      </w:pPr>
    </w:p>
    <w:p w:rsidR="00C90A0F" w:rsidRPr="006C237B" w:rsidRDefault="00C90A0F" w:rsidP="00902AFE">
      <w:pPr>
        <w:tabs>
          <w:tab w:val="left" w:pos="3402"/>
        </w:tabs>
        <w:jc w:val="center"/>
        <w:rPr>
          <w:b/>
          <w:bCs/>
        </w:rPr>
      </w:pPr>
    </w:p>
    <w:p w:rsidR="00C90A0F" w:rsidRPr="006C237B" w:rsidRDefault="00C90A0F" w:rsidP="00902AFE">
      <w:pPr>
        <w:tabs>
          <w:tab w:val="left" w:pos="3402"/>
        </w:tabs>
        <w:rPr>
          <w:b/>
          <w:bCs/>
        </w:rPr>
      </w:pPr>
    </w:p>
    <w:p w:rsidR="004D3CEE" w:rsidRPr="006C237B" w:rsidRDefault="004D3CEE" w:rsidP="004D3CEE">
      <w:pPr>
        <w:pStyle w:val="Heading2"/>
        <w:tabs>
          <w:tab w:val="left" w:pos="3402"/>
        </w:tabs>
        <w:jc w:val="center"/>
        <w:rPr>
          <w:sz w:val="28"/>
        </w:rPr>
      </w:pPr>
      <w:bookmarkStart w:id="51" w:name="_Ref440800269"/>
    </w:p>
    <w:p w:rsidR="00C90A0F" w:rsidRPr="006C237B" w:rsidRDefault="00BD768C" w:rsidP="004D3CEE">
      <w:pPr>
        <w:pStyle w:val="Heading2"/>
        <w:tabs>
          <w:tab w:val="left" w:pos="3402"/>
        </w:tabs>
        <w:jc w:val="center"/>
        <w:rPr>
          <w:sz w:val="28"/>
        </w:rPr>
      </w:pPr>
      <w:r w:rsidRPr="006C237B">
        <w:rPr>
          <w:sz w:val="28"/>
        </w:rPr>
        <w:br w:type="page"/>
      </w:r>
      <w:bookmarkStart w:id="52" w:name="_Ref440808656"/>
      <w:r w:rsidR="00C90A0F" w:rsidRPr="006C237B">
        <w:rPr>
          <w:sz w:val="28"/>
        </w:rPr>
        <w:lastRenderedPageBreak/>
        <w:t xml:space="preserve">7. </w:t>
      </w:r>
      <w:proofErr w:type="gramStart"/>
      <w:r w:rsidR="00C90A0F" w:rsidRPr="006C237B">
        <w:rPr>
          <w:sz w:val="28"/>
        </w:rPr>
        <w:t>jagu</w:t>
      </w:r>
      <w:bookmarkStart w:id="53" w:name="_Ref440800280"/>
      <w:bookmarkEnd w:id="51"/>
      <w:proofErr w:type="gramEnd"/>
      <w:r w:rsidR="004D3CEE" w:rsidRPr="006C237B">
        <w:rPr>
          <w:sz w:val="28"/>
        </w:rPr>
        <w:t xml:space="preserve">. </w:t>
      </w:r>
      <w:bookmarkEnd w:id="52"/>
      <w:bookmarkEnd w:id="53"/>
      <w:r w:rsidR="00960625" w:rsidRPr="006C237B">
        <w:rPr>
          <w:sz w:val="28"/>
        </w:rPr>
        <w:t xml:space="preserve">Õpilasele vajaliku toe väljaselgitamine </w:t>
      </w:r>
      <w:proofErr w:type="gramStart"/>
      <w:r w:rsidR="00960625" w:rsidRPr="006C237B">
        <w:rPr>
          <w:sz w:val="28"/>
        </w:rPr>
        <w:t>ja</w:t>
      </w:r>
      <w:proofErr w:type="gramEnd"/>
      <w:r w:rsidR="00960625" w:rsidRPr="006C237B">
        <w:rPr>
          <w:sz w:val="28"/>
        </w:rPr>
        <w:t xml:space="preserve"> rakendamine</w:t>
      </w:r>
    </w:p>
    <w:p w:rsidR="00C90A0F" w:rsidRPr="006C237B" w:rsidRDefault="00960625" w:rsidP="00960625">
      <w:pPr>
        <w:tabs>
          <w:tab w:val="left" w:pos="3402"/>
          <w:tab w:val="left" w:pos="6375"/>
        </w:tabs>
        <w:rPr>
          <w:b/>
          <w:bCs/>
        </w:rPr>
      </w:pPr>
      <w:r w:rsidRPr="006C237B">
        <w:rPr>
          <w:b/>
          <w:bCs/>
        </w:rPr>
        <w:tab/>
      </w:r>
      <w:r w:rsidRPr="006C237B">
        <w:rPr>
          <w:b/>
          <w:bCs/>
        </w:rPr>
        <w:tab/>
      </w:r>
    </w:p>
    <w:p w:rsidR="00C90A0F" w:rsidRPr="006C237B" w:rsidRDefault="00C90A0F" w:rsidP="00902AFE">
      <w:pPr>
        <w:tabs>
          <w:tab w:val="left" w:pos="3402"/>
        </w:tabs>
        <w:jc w:val="both"/>
        <w:rPr>
          <w:szCs w:val="22"/>
        </w:rPr>
      </w:pPr>
    </w:p>
    <w:p w:rsidR="00960625" w:rsidRPr="006C237B" w:rsidRDefault="00960625" w:rsidP="00960625">
      <w:pPr>
        <w:keepNext/>
        <w:tabs>
          <w:tab w:val="left" w:pos="3402"/>
        </w:tabs>
        <w:ind w:left="288"/>
        <w:outlineLvl w:val="2"/>
        <w:rPr>
          <w:b/>
          <w:bCs/>
        </w:rPr>
      </w:pPr>
      <w:bookmarkStart w:id="54" w:name="_Ref440800289"/>
      <w:r w:rsidRPr="52789575">
        <w:rPr>
          <w:b/>
          <w:bCs/>
        </w:rPr>
        <w:t>§ 3</w:t>
      </w:r>
      <w:r w:rsidR="4886EA8E" w:rsidRPr="52789575">
        <w:rPr>
          <w:b/>
          <w:bCs/>
        </w:rPr>
        <w:t>3</w:t>
      </w:r>
      <w:r w:rsidRPr="52789575">
        <w:rPr>
          <w:b/>
          <w:bCs/>
        </w:rPr>
        <w:t xml:space="preserve">. </w:t>
      </w:r>
      <w:bookmarkEnd w:id="54"/>
      <w:r w:rsidRPr="52789575">
        <w:rPr>
          <w:b/>
          <w:bCs/>
        </w:rPr>
        <w:t>Õpilase arengu toetamine</w:t>
      </w:r>
    </w:p>
    <w:p w:rsidR="00960625" w:rsidRPr="006C237B" w:rsidRDefault="00960625" w:rsidP="00960625">
      <w:pPr>
        <w:keepNext/>
        <w:tabs>
          <w:tab w:val="left" w:pos="3402"/>
        </w:tabs>
        <w:ind w:left="288"/>
        <w:outlineLvl w:val="2"/>
        <w:rPr>
          <w:b/>
          <w:bCs/>
        </w:rPr>
      </w:pPr>
    </w:p>
    <w:p w:rsidR="00960625" w:rsidRPr="006C237B" w:rsidRDefault="00960625" w:rsidP="00F96E0C">
      <w:pPr>
        <w:keepNext/>
        <w:numPr>
          <w:ilvl w:val="0"/>
          <w:numId w:val="12"/>
        </w:numPr>
        <w:tabs>
          <w:tab w:val="left" w:pos="3402"/>
        </w:tabs>
        <w:outlineLvl w:val="2"/>
        <w:rPr>
          <w:bCs/>
        </w:rPr>
      </w:pPr>
      <w:r w:rsidRPr="006C237B">
        <w:rPr>
          <w:bCs/>
        </w:rPr>
        <w:t xml:space="preserve">Õpetajad jälgivad õpilase arengut </w:t>
      </w:r>
      <w:proofErr w:type="gramStart"/>
      <w:r w:rsidRPr="006C237B">
        <w:rPr>
          <w:bCs/>
        </w:rPr>
        <w:t>ja</w:t>
      </w:r>
      <w:proofErr w:type="gramEnd"/>
      <w:r w:rsidRPr="006C237B">
        <w:rPr>
          <w:bCs/>
        </w:rPr>
        <w:t xml:space="preserve"> toimetulekut koolis ning vajaduse korral kohandavad õpet õpilase individuaalsete vajaduste ja võimete järgi.</w:t>
      </w:r>
    </w:p>
    <w:p w:rsidR="00960625" w:rsidRPr="006C237B" w:rsidRDefault="00960625" w:rsidP="00960625"/>
    <w:p w:rsidR="00960625" w:rsidRPr="006C237B" w:rsidRDefault="00960625" w:rsidP="00F96E0C">
      <w:pPr>
        <w:numPr>
          <w:ilvl w:val="0"/>
          <w:numId w:val="12"/>
        </w:numPr>
      </w:pPr>
      <w:r w:rsidRPr="006C237B">
        <w:t xml:space="preserve">Vajaduse korral tagatakse õpilasele koolis tasuta vähemalt eripedagoogi, logopeedi, psühholoogi </w:t>
      </w:r>
      <w:proofErr w:type="gramStart"/>
      <w:r w:rsidRPr="006C237B">
        <w:t>ja</w:t>
      </w:r>
      <w:proofErr w:type="gramEnd"/>
      <w:r w:rsidRPr="006C237B">
        <w:t xml:space="preserve"> sotsiaalpedagoogi   teenus. Tugispetsialistide teenuse rakendamiseks loob võimalused kooli pidaja ning teenuse rakendamist korraldab direktor.</w:t>
      </w:r>
    </w:p>
    <w:p w:rsidR="00960625" w:rsidRPr="006C237B" w:rsidRDefault="00960625" w:rsidP="00960625"/>
    <w:p w:rsidR="00960625" w:rsidRPr="006C237B" w:rsidRDefault="00960625" w:rsidP="00F96E0C">
      <w:pPr>
        <w:numPr>
          <w:ilvl w:val="0"/>
          <w:numId w:val="12"/>
        </w:numPr>
      </w:pPr>
      <w:r w:rsidRPr="006C237B">
        <w:t xml:space="preserve">Õpilase arengu toetamiseks korraldatakse temaga koolis vähemalt üks kord kooliastme jooksul arenguvestlus, mille põhjal lepitakse kokku edasises õppes </w:t>
      </w:r>
      <w:proofErr w:type="gramStart"/>
      <w:r w:rsidRPr="006C237B">
        <w:t>ja</w:t>
      </w:r>
      <w:proofErr w:type="gramEnd"/>
      <w:r w:rsidRPr="006C237B">
        <w:t xml:space="preserve"> arengu eesmärkides. Probleemvestlusi korraldatakse vastavalt vajadusele sagedamini.</w:t>
      </w:r>
    </w:p>
    <w:p w:rsidR="00960625" w:rsidRPr="006C237B" w:rsidRDefault="00960625" w:rsidP="00960625"/>
    <w:p w:rsidR="00960625" w:rsidRPr="006C237B" w:rsidRDefault="00960625" w:rsidP="00F96E0C">
      <w:pPr>
        <w:numPr>
          <w:ilvl w:val="0"/>
          <w:numId w:val="12"/>
        </w:numPr>
      </w:pPr>
      <w:r w:rsidRPr="006C237B">
        <w:t xml:space="preserve">Arenguvestlusel osalevad õpilane, klassijuhataja </w:t>
      </w:r>
      <w:proofErr w:type="gramStart"/>
      <w:r w:rsidRPr="006C237B">
        <w:t>ja</w:t>
      </w:r>
      <w:proofErr w:type="gramEnd"/>
      <w:r w:rsidRPr="006C237B">
        <w:t xml:space="preserve"> piiratud teovõimega õpilase puhul vanem. </w:t>
      </w:r>
    </w:p>
    <w:p w:rsidR="00960625" w:rsidRPr="006C237B" w:rsidRDefault="00960625" w:rsidP="00960625">
      <w:pPr>
        <w:ind w:left="708"/>
      </w:pPr>
    </w:p>
    <w:p w:rsidR="00960625" w:rsidRPr="006C237B" w:rsidRDefault="00960625" w:rsidP="00F96E0C">
      <w:pPr>
        <w:numPr>
          <w:ilvl w:val="0"/>
          <w:numId w:val="12"/>
        </w:numPr>
      </w:pPr>
      <w:r w:rsidRPr="006C237B">
        <w:t xml:space="preserve">Tuge vajav on õpilane, kellel ilmneb eriline andekus, õpiraskused, terviserike, puue, käitumis- ja tundeeluhäired, kes on pikemaajaliselt õppest eemal viibinud või kes ei valda piisavalt kooli õppekeelt, mis  toob kaasa vajaduse teha muudatusi või kohandusi õppe sisus, õppeprotsessis, õpikeskkonnas (õppevahendid, õpperuumid, suhtluskeel, sealhulgas viipekeel või muud alternatiivsed kommunikatsioonid, tugipersonal, spetsiaalse ettevalmistusega pedagoogid ja muu selline) või taotletavates õpitulemustes. </w:t>
      </w:r>
    </w:p>
    <w:p w:rsidR="00960625" w:rsidRPr="006C237B" w:rsidRDefault="00960625" w:rsidP="00960625">
      <w:pPr>
        <w:tabs>
          <w:tab w:val="left" w:pos="3402"/>
        </w:tabs>
        <w:jc w:val="both"/>
      </w:pPr>
    </w:p>
    <w:p w:rsidR="00960625" w:rsidRPr="006C237B" w:rsidRDefault="00960625" w:rsidP="00F96E0C">
      <w:pPr>
        <w:numPr>
          <w:ilvl w:val="0"/>
          <w:numId w:val="12"/>
        </w:numPr>
        <w:tabs>
          <w:tab w:val="left" w:pos="3402"/>
        </w:tabs>
        <w:jc w:val="both"/>
      </w:pPr>
      <w:r w:rsidRPr="006C237B">
        <w:t>Õpilase andekust käsitletakse haridusliku erivajadusena, kui õpilane oma kõrgete võimete tõttu omab eeldusi saavutada väljapaistvaid tulemusi ning on näidanud kas eraldi või kombineerituna järgmisi kõrgeid võimeid: üldine intellektuaalne võimekus, akadeemiline võimekus, loominguline mõtlemine, liidrivõimed, võimed kujutavas või esitluskunstis, psühhomotoorne võimekus.</w:t>
      </w:r>
    </w:p>
    <w:p w:rsidR="00960625" w:rsidRPr="006C237B" w:rsidRDefault="00960625" w:rsidP="00960625">
      <w:pPr>
        <w:tabs>
          <w:tab w:val="left" w:pos="3402"/>
        </w:tabs>
        <w:jc w:val="both"/>
      </w:pPr>
    </w:p>
    <w:p w:rsidR="00960625" w:rsidRPr="006C237B" w:rsidRDefault="00960625" w:rsidP="00F96E0C">
      <w:pPr>
        <w:numPr>
          <w:ilvl w:val="0"/>
          <w:numId w:val="12"/>
        </w:numPr>
        <w:tabs>
          <w:tab w:val="left" w:pos="3402"/>
        </w:tabs>
        <w:jc w:val="both"/>
      </w:pPr>
      <w:r w:rsidRPr="006C237B">
        <w:t xml:space="preserve">Kui koolis õpib eesti keelest erineva emakeelega õpilane või välisriigist saabunud õpilane, kelle eestikeelse õppe kogemus põhikoolis on olnud lühem kui kuus õppeaastat, võib kool õpilase või piiratud teovõimega õpilase puhul vanema nõusolekul eesti keele õpet korraldada „Eesti keel teise keelena” ainekava alusel. </w:t>
      </w:r>
    </w:p>
    <w:p w:rsidR="00960625" w:rsidRPr="006C237B" w:rsidRDefault="00960625" w:rsidP="00960625">
      <w:pPr>
        <w:tabs>
          <w:tab w:val="left" w:pos="3402"/>
        </w:tabs>
        <w:jc w:val="both"/>
      </w:pPr>
    </w:p>
    <w:p w:rsidR="00960625" w:rsidRPr="006C237B" w:rsidRDefault="00960625" w:rsidP="00F96E0C">
      <w:pPr>
        <w:numPr>
          <w:ilvl w:val="0"/>
          <w:numId w:val="12"/>
        </w:numPr>
        <w:tabs>
          <w:tab w:val="left" w:pos="3402"/>
        </w:tabs>
        <w:jc w:val="both"/>
      </w:pPr>
      <w:r w:rsidRPr="006C237B">
        <w:t xml:space="preserve">Eestis vähem kui kolm aastat elanud õpilase puhul võib lapsevanema taotlusel loobuda B-võõrkeele õppest. </w:t>
      </w:r>
    </w:p>
    <w:p w:rsidR="00960625" w:rsidRPr="006C237B" w:rsidRDefault="00960625" w:rsidP="00960625">
      <w:pPr>
        <w:tabs>
          <w:tab w:val="left" w:pos="3402"/>
        </w:tabs>
        <w:jc w:val="both"/>
      </w:pPr>
    </w:p>
    <w:p w:rsidR="00960625" w:rsidRPr="006C237B" w:rsidRDefault="00960625" w:rsidP="00960625">
      <w:pPr>
        <w:tabs>
          <w:tab w:val="left" w:pos="3402"/>
        </w:tabs>
        <w:jc w:val="both"/>
      </w:pPr>
    </w:p>
    <w:p w:rsidR="00960625" w:rsidRPr="006C237B" w:rsidRDefault="00960625" w:rsidP="00960625">
      <w:pPr>
        <w:keepNext/>
        <w:tabs>
          <w:tab w:val="left" w:pos="3402"/>
        </w:tabs>
        <w:ind w:left="288"/>
        <w:outlineLvl w:val="2"/>
        <w:rPr>
          <w:b/>
          <w:bCs/>
        </w:rPr>
      </w:pPr>
      <w:bookmarkStart w:id="55" w:name="_Ref440800295"/>
      <w:r w:rsidRPr="52789575">
        <w:rPr>
          <w:b/>
          <w:bCs/>
        </w:rPr>
        <w:t>§ 3</w:t>
      </w:r>
      <w:r w:rsidR="0160FE23" w:rsidRPr="52789575">
        <w:rPr>
          <w:b/>
          <w:bCs/>
        </w:rPr>
        <w:t>4</w:t>
      </w:r>
      <w:r w:rsidRPr="52789575">
        <w:rPr>
          <w:b/>
          <w:bCs/>
        </w:rPr>
        <w:t xml:space="preserve">. </w:t>
      </w:r>
      <w:bookmarkEnd w:id="55"/>
      <w:r w:rsidRPr="52789575">
        <w:rPr>
          <w:b/>
          <w:bCs/>
        </w:rPr>
        <w:t xml:space="preserve"> Õpilase individuaalse arengu toetamiseks kohaldatavad erisused</w:t>
      </w:r>
    </w:p>
    <w:p w:rsidR="00960625" w:rsidRPr="006C237B" w:rsidRDefault="00960625" w:rsidP="00960625">
      <w:pPr>
        <w:tabs>
          <w:tab w:val="left" w:pos="3402"/>
        </w:tabs>
        <w:jc w:val="both"/>
      </w:pPr>
    </w:p>
    <w:p w:rsidR="00960625" w:rsidRPr="006C237B" w:rsidRDefault="00960625" w:rsidP="00F96E0C">
      <w:pPr>
        <w:numPr>
          <w:ilvl w:val="0"/>
          <w:numId w:val="5"/>
        </w:numPr>
        <w:tabs>
          <w:tab w:val="left" w:pos="3402"/>
        </w:tabs>
        <w:ind w:left="720" w:hanging="360"/>
        <w:jc w:val="both"/>
      </w:pPr>
      <w:r w:rsidRPr="006C237B">
        <w:t xml:space="preserve"> Õpilase õppe ja arengu toetamiseks vajalikku koostööd korraldab direktori poolt määratud isik (</w:t>
      </w:r>
      <w:proofErr w:type="gramStart"/>
      <w:r w:rsidRPr="006C237B">
        <w:t>tugiteenuste  koordineerija</w:t>
      </w:r>
      <w:proofErr w:type="gramEnd"/>
      <w:r w:rsidRPr="006C237B">
        <w:t>).</w:t>
      </w:r>
    </w:p>
    <w:p w:rsidR="00960625" w:rsidRPr="006C237B" w:rsidRDefault="00960625" w:rsidP="00960625">
      <w:pPr>
        <w:ind w:left="708"/>
      </w:pPr>
    </w:p>
    <w:p w:rsidR="00960625" w:rsidRPr="006C237B" w:rsidRDefault="00960625" w:rsidP="00F96E0C">
      <w:pPr>
        <w:numPr>
          <w:ilvl w:val="0"/>
          <w:numId w:val="5"/>
        </w:numPr>
        <w:tabs>
          <w:tab w:val="left" w:pos="3402"/>
        </w:tabs>
        <w:ind w:left="720" w:hanging="360"/>
        <w:jc w:val="both"/>
      </w:pPr>
      <w:r>
        <w:t xml:space="preserve">Tugiteenuste koordineerija toetab </w:t>
      </w:r>
      <w:proofErr w:type="gramStart"/>
      <w:r>
        <w:t>ja</w:t>
      </w:r>
      <w:proofErr w:type="gramEnd"/>
      <w:r>
        <w:t xml:space="preserve"> juhendab õpetajat haridusliku erivajaduse väljaselgitamisel ning teeb õpetajale, vanemale ja direktorile ettepanekuid õpilase arengut toetavate meetmete rakendamiseks või täiendavate uuringute läbiviimiseks.</w:t>
      </w:r>
    </w:p>
    <w:p w:rsidR="52789575" w:rsidRDefault="52789575" w:rsidP="52789575">
      <w:pPr>
        <w:tabs>
          <w:tab w:val="left" w:pos="3402"/>
        </w:tabs>
        <w:jc w:val="both"/>
      </w:pPr>
    </w:p>
    <w:p w:rsidR="00960625" w:rsidRPr="006C237B" w:rsidRDefault="00960625" w:rsidP="00F96E0C">
      <w:pPr>
        <w:numPr>
          <w:ilvl w:val="0"/>
          <w:numId w:val="5"/>
        </w:numPr>
        <w:tabs>
          <w:tab w:val="left" w:pos="3402"/>
        </w:tabs>
        <w:ind w:left="720" w:hanging="360"/>
        <w:jc w:val="both"/>
      </w:pPr>
      <w:r>
        <w:t xml:space="preserve">Kui õpilasel ilmneb vajadus saada tuge, teavitatakse sellest vanemat ning kool korraldab õpilase pedagoogilis-psühholoogilise hindamise. Vajaduse korral tehakse koostööd teiste valdkondade spetsialistidega </w:t>
      </w:r>
      <w:proofErr w:type="gramStart"/>
      <w:r>
        <w:t>ja</w:t>
      </w:r>
      <w:proofErr w:type="gramEnd"/>
      <w:r>
        <w:t xml:space="preserve"> soovitatakse lisauuringuid.  </w:t>
      </w:r>
    </w:p>
    <w:p w:rsidR="00960625" w:rsidRPr="006C237B" w:rsidRDefault="00960625" w:rsidP="00960625">
      <w:pPr>
        <w:ind w:left="708"/>
      </w:pPr>
    </w:p>
    <w:p w:rsidR="00960625" w:rsidRPr="006C237B" w:rsidRDefault="00960625" w:rsidP="00F96E0C">
      <w:pPr>
        <w:numPr>
          <w:ilvl w:val="0"/>
          <w:numId w:val="5"/>
        </w:numPr>
        <w:tabs>
          <w:tab w:val="left" w:pos="3402"/>
        </w:tabs>
        <w:ind w:left="720" w:hanging="360"/>
        <w:jc w:val="both"/>
      </w:pPr>
      <w:r>
        <w:t xml:space="preserve">Hindamise, testimise </w:t>
      </w:r>
      <w:proofErr w:type="gramStart"/>
      <w:r>
        <w:t>ja</w:t>
      </w:r>
      <w:proofErr w:type="gramEnd"/>
      <w:r>
        <w:t xml:space="preserve"> uuringute tulemused, samuti õpetajate tähelepanekud, tugispetsialistide ning koolivälise nõustamismeeskonna antud soovitused, rakendatud teenused ja tugi ning hinnang nende tulemuslikkuse kohta kantakse õpilase individuaalse arengu jälgimise kaardile.</w:t>
      </w:r>
    </w:p>
    <w:p w:rsidR="00960625" w:rsidRPr="006C237B" w:rsidRDefault="00960625" w:rsidP="00960625">
      <w:pPr>
        <w:tabs>
          <w:tab w:val="left" w:pos="3402"/>
        </w:tabs>
        <w:ind w:left="3409"/>
        <w:jc w:val="both"/>
      </w:pPr>
    </w:p>
    <w:p w:rsidR="00960625" w:rsidRPr="006C237B" w:rsidRDefault="00960625" w:rsidP="00F96E0C">
      <w:pPr>
        <w:numPr>
          <w:ilvl w:val="0"/>
          <w:numId w:val="5"/>
        </w:numPr>
        <w:tabs>
          <w:tab w:val="left" w:pos="3402"/>
        </w:tabs>
        <w:ind w:left="720" w:hanging="360"/>
        <w:jc w:val="both"/>
      </w:pPr>
      <w:r>
        <w:t xml:space="preserve">Õpilasele, kellel tekib takistusi koolikohustuse täitmisel või mahajäämus õpitulemuste saavutamisel, annab kool </w:t>
      </w:r>
      <w:r w:rsidRPr="52789575">
        <w:rPr>
          <w:b/>
          <w:bCs/>
          <w:u w:val="single"/>
        </w:rPr>
        <w:t>üldist</w:t>
      </w:r>
      <w:r w:rsidRPr="52789575">
        <w:rPr>
          <w:u w:val="single"/>
        </w:rPr>
        <w:t xml:space="preserve"> tuge.</w:t>
      </w:r>
      <w:r>
        <w:t xml:space="preserve"> </w:t>
      </w:r>
      <w:proofErr w:type="gramStart"/>
      <w:r>
        <w:t>mis</w:t>
      </w:r>
      <w:proofErr w:type="gramEnd"/>
      <w:r>
        <w:t xml:space="preserve"> kujutab endast õpetaja pakutavat individuaalset lisajuhendamist, tugispetsialistide teenuse kättesaadavust ning vajaduse korral õpiabitundide korraldamist individuaalselt või rühmas.</w:t>
      </w:r>
    </w:p>
    <w:p w:rsidR="00960625" w:rsidRPr="006C237B" w:rsidRDefault="00960625" w:rsidP="00960625">
      <w:pPr>
        <w:ind w:left="708"/>
      </w:pPr>
    </w:p>
    <w:p w:rsidR="00960625" w:rsidRPr="006C237B" w:rsidRDefault="00960625" w:rsidP="00960625">
      <w:pPr>
        <w:tabs>
          <w:tab w:val="left" w:pos="3402"/>
        </w:tabs>
        <w:ind w:left="360"/>
        <w:jc w:val="both"/>
      </w:pPr>
      <w:r w:rsidRPr="006C237B">
        <w:t xml:space="preserve">     Õpilasele pakutava üldise toe meetmed:</w:t>
      </w:r>
    </w:p>
    <w:p w:rsidR="00960625" w:rsidRPr="006C237B" w:rsidRDefault="00960625" w:rsidP="00F96E0C">
      <w:pPr>
        <w:numPr>
          <w:ilvl w:val="1"/>
          <w:numId w:val="6"/>
        </w:numPr>
        <w:tabs>
          <w:tab w:val="left" w:pos="3402"/>
        </w:tabs>
        <w:ind w:left="1500" w:hanging="420"/>
      </w:pPr>
      <w:r w:rsidRPr="006C237B">
        <w:t xml:space="preserve">klassijuhataja või aineõpetaja individuaalsed vestlused õpilase ja lapsevanemaga; </w:t>
      </w:r>
    </w:p>
    <w:p w:rsidR="00960625" w:rsidRPr="006C237B" w:rsidRDefault="00960625" w:rsidP="00960625">
      <w:pPr>
        <w:tabs>
          <w:tab w:val="left" w:pos="3402"/>
        </w:tabs>
        <w:ind w:left="1500"/>
      </w:pPr>
    </w:p>
    <w:p w:rsidR="00960625" w:rsidRPr="006C237B" w:rsidRDefault="00960625" w:rsidP="00F96E0C">
      <w:pPr>
        <w:numPr>
          <w:ilvl w:val="1"/>
          <w:numId w:val="6"/>
        </w:numPr>
        <w:tabs>
          <w:tab w:val="left" w:pos="3402"/>
        </w:tabs>
        <w:ind w:left="1500" w:hanging="420"/>
      </w:pPr>
      <w:r w:rsidRPr="006C237B">
        <w:t xml:space="preserve">aineõpetaja konsultatsioonid;  </w:t>
      </w:r>
    </w:p>
    <w:p w:rsidR="00960625" w:rsidRPr="006C237B" w:rsidRDefault="00960625" w:rsidP="00F96E0C">
      <w:pPr>
        <w:numPr>
          <w:ilvl w:val="0"/>
          <w:numId w:val="44"/>
        </w:numPr>
        <w:tabs>
          <w:tab w:val="left" w:pos="3402"/>
        </w:tabs>
        <w:spacing w:before="280"/>
        <w:ind w:left="1701" w:hanging="283"/>
        <w:jc w:val="both"/>
      </w:pPr>
      <w:r w:rsidRPr="006C237B">
        <w:t xml:space="preserve">Kõikidel õpilastel on õigus saada ainealast konsultatsiooni, kui </w:t>
      </w:r>
      <w:proofErr w:type="gramStart"/>
      <w:r w:rsidRPr="006C237B">
        <w:t>nad</w:t>
      </w:r>
      <w:proofErr w:type="gramEnd"/>
      <w:r w:rsidRPr="006C237B">
        <w:t xml:space="preserve"> seda vajavad (on puudunud, ei ole ainest aru saanud jne.) Igal õpetajal on oma aeg konsultatsiooni läbiviimiseks. Konsultatsioonide ajad määratakse kindlaks septembri 2. </w:t>
      </w:r>
      <w:proofErr w:type="gramStart"/>
      <w:r w:rsidRPr="006C237B">
        <w:t>nädalaks</w:t>
      </w:r>
      <w:proofErr w:type="gramEnd"/>
      <w:r w:rsidRPr="006C237B">
        <w:t xml:space="preserve"> ja avalikustatakse kooli koduleheküljel ja õpilaste teadetetahvlil. Samas on võimalus õpilastel sooritada tegemata või puudulikult sooritatud kontrolltöid. </w:t>
      </w:r>
    </w:p>
    <w:p w:rsidR="00960625" w:rsidRPr="006C237B" w:rsidRDefault="00960625" w:rsidP="00960625">
      <w:pPr>
        <w:tabs>
          <w:tab w:val="left" w:pos="3402"/>
        </w:tabs>
        <w:spacing w:before="280"/>
        <w:ind w:left="720"/>
        <w:jc w:val="both"/>
      </w:pPr>
    </w:p>
    <w:p w:rsidR="00960625" w:rsidRPr="006C237B" w:rsidRDefault="00960625" w:rsidP="00F96E0C">
      <w:pPr>
        <w:numPr>
          <w:ilvl w:val="1"/>
          <w:numId w:val="6"/>
        </w:numPr>
        <w:tabs>
          <w:tab w:val="left" w:pos="3402"/>
        </w:tabs>
        <w:ind w:left="1500" w:hanging="420"/>
      </w:pPr>
      <w:r w:rsidRPr="006C237B">
        <w:t>individuaalse õppekava koostamine;</w:t>
      </w:r>
    </w:p>
    <w:p w:rsidR="00960625" w:rsidRPr="006C237B" w:rsidRDefault="00960625" w:rsidP="00960625">
      <w:pPr>
        <w:tabs>
          <w:tab w:val="left" w:pos="3402"/>
        </w:tabs>
        <w:jc w:val="both"/>
      </w:pPr>
    </w:p>
    <w:p w:rsidR="00960625" w:rsidRPr="006C237B" w:rsidRDefault="00960625" w:rsidP="00F96E0C">
      <w:pPr>
        <w:numPr>
          <w:ilvl w:val="0"/>
          <w:numId w:val="43"/>
        </w:numPr>
        <w:tabs>
          <w:tab w:val="left" w:pos="3402"/>
        </w:tabs>
        <w:ind w:left="1701"/>
        <w:jc w:val="both"/>
      </w:pPr>
      <w:r w:rsidRPr="006C237B">
        <w:t xml:space="preserve">Õpilane viiakse üle individuaalsele õppekavale aineõpetaja, klassijuhataja, lapsevanema või tugiteenuste koordineerija   </w:t>
      </w:r>
      <w:proofErr w:type="gramStart"/>
      <w:r w:rsidRPr="006C237B">
        <w:t>ettepanekul  ja</w:t>
      </w:r>
      <w:proofErr w:type="gramEnd"/>
      <w:r w:rsidRPr="006C237B">
        <w:t xml:space="preserve"> direktori otsusel. </w:t>
      </w:r>
    </w:p>
    <w:p w:rsidR="00960625" w:rsidRPr="006C237B" w:rsidRDefault="00960625" w:rsidP="00F96E0C">
      <w:pPr>
        <w:numPr>
          <w:ilvl w:val="0"/>
          <w:numId w:val="43"/>
        </w:numPr>
        <w:tabs>
          <w:tab w:val="left" w:pos="3402"/>
        </w:tabs>
        <w:ind w:left="1701"/>
        <w:jc w:val="both"/>
      </w:pPr>
      <w:r w:rsidRPr="006C237B">
        <w:t xml:space="preserve"> Kool koostab õpilasele individuaalse õppekava juhul, kui:</w:t>
      </w:r>
    </w:p>
    <w:p w:rsidR="00960625" w:rsidRPr="006C237B" w:rsidRDefault="00960625" w:rsidP="00960625">
      <w:pPr>
        <w:tabs>
          <w:tab w:val="left" w:pos="3402"/>
        </w:tabs>
        <w:ind w:left="1701" w:hanging="283"/>
        <w:jc w:val="both"/>
      </w:pPr>
      <w:r w:rsidRPr="006C237B">
        <w:t xml:space="preserve"> 1) </w:t>
      </w:r>
      <w:proofErr w:type="gramStart"/>
      <w:r w:rsidRPr="006C237B">
        <w:t>õpilasele</w:t>
      </w:r>
      <w:proofErr w:type="gramEnd"/>
      <w:r w:rsidRPr="006C237B">
        <w:t xml:space="preserve"> rakendatakse õppekorraldust, mille puhul õpilane on väga vähesel määral kaasatud klassis läbiviidavasse õppesse;</w:t>
      </w:r>
    </w:p>
    <w:p w:rsidR="00960625" w:rsidRPr="006C237B" w:rsidRDefault="00960625" w:rsidP="00960625">
      <w:pPr>
        <w:tabs>
          <w:tab w:val="left" w:pos="3402"/>
        </w:tabs>
        <w:ind w:left="1701" w:hanging="283"/>
        <w:jc w:val="both"/>
      </w:pPr>
      <w:r w:rsidRPr="006C237B">
        <w:t xml:space="preserve"> 2) </w:t>
      </w:r>
      <w:proofErr w:type="gramStart"/>
      <w:r w:rsidRPr="006C237B">
        <w:t>õpilase</w:t>
      </w:r>
      <w:proofErr w:type="gramEnd"/>
      <w:r w:rsidRPr="006C237B">
        <w:t xml:space="preserve"> õppekava erineb klassile koostatud õppekavast;</w:t>
      </w:r>
    </w:p>
    <w:p w:rsidR="00960625" w:rsidRPr="006C237B" w:rsidRDefault="00960625" w:rsidP="00960625">
      <w:pPr>
        <w:tabs>
          <w:tab w:val="left" w:pos="3402"/>
        </w:tabs>
        <w:ind w:left="1701" w:hanging="283"/>
        <w:jc w:val="both"/>
      </w:pPr>
      <w:r w:rsidRPr="006C237B">
        <w:t xml:space="preserve"> 3) </w:t>
      </w:r>
      <w:proofErr w:type="gramStart"/>
      <w:r w:rsidRPr="006C237B">
        <w:t>õpilase</w:t>
      </w:r>
      <w:proofErr w:type="gramEnd"/>
      <w:r w:rsidRPr="006C237B">
        <w:t xml:space="preserve"> klassi läbimise aega või nominaalset õppeaega muudetakse;</w:t>
      </w:r>
    </w:p>
    <w:p w:rsidR="00960625" w:rsidRPr="006C237B" w:rsidRDefault="00960625" w:rsidP="00960625">
      <w:pPr>
        <w:tabs>
          <w:tab w:val="left" w:pos="3402"/>
        </w:tabs>
        <w:ind w:left="1701" w:hanging="283"/>
        <w:jc w:val="both"/>
      </w:pPr>
      <w:r w:rsidRPr="006C237B">
        <w:t xml:space="preserve"> 4) </w:t>
      </w:r>
      <w:proofErr w:type="gramStart"/>
      <w:r w:rsidRPr="006C237B">
        <w:t>kooliväline</w:t>
      </w:r>
      <w:proofErr w:type="gramEnd"/>
      <w:r w:rsidRPr="006C237B">
        <w:t xml:space="preserve"> nõustamismeeskond on andnud õpilase arengu toetamiseks soovituse vähendada või asendada riiklikes õppekavades sätestatud õpitulemusi või vabastada õpilane kohustusliku õppeaine õppimisest.</w:t>
      </w:r>
    </w:p>
    <w:p w:rsidR="00960625" w:rsidRPr="006C237B" w:rsidRDefault="00960625" w:rsidP="00F96E0C">
      <w:pPr>
        <w:numPr>
          <w:ilvl w:val="0"/>
          <w:numId w:val="43"/>
        </w:numPr>
        <w:tabs>
          <w:tab w:val="left" w:pos="3402"/>
        </w:tabs>
        <w:ind w:left="1701"/>
        <w:jc w:val="both"/>
      </w:pPr>
      <w:r w:rsidRPr="006C237B">
        <w:t xml:space="preserve">Nende muudatuste tegemisse kaasatakse õpilase </w:t>
      </w:r>
      <w:proofErr w:type="gramStart"/>
      <w:r w:rsidRPr="006C237B">
        <w:t>vanem.,</w:t>
      </w:r>
      <w:proofErr w:type="gramEnd"/>
      <w:r w:rsidRPr="006C237B">
        <w:t xml:space="preserve"> Kokkulepe vormistatakse kooli ja õpilase või piiratud teovõimega õpilase puhul vanema vahel õpilase individuaalse arengu jälgimise kaardil.</w:t>
      </w:r>
    </w:p>
    <w:p w:rsidR="00960625" w:rsidRPr="006C237B" w:rsidRDefault="00960625" w:rsidP="00960625">
      <w:pPr>
        <w:tabs>
          <w:tab w:val="left" w:pos="3402"/>
        </w:tabs>
        <w:jc w:val="both"/>
      </w:pPr>
    </w:p>
    <w:p w:rsidR="00960625" w:rsidRPr="006C237B" w:rsidRDefault="6122BE3F" w:rsidP="69790BB8">
      <w:pPr>
        <w:tabs>
          <w:tab w:val="left" w:pos="3402"/>
        </w:tabs>
        <w:ind w:left="774"/>
      </w:pPr>
      <w:r w:rsidRPr="006C237B">
        <w:t>4)</w:t>
      </w:r>
      <w:r w:rsidR="00960625" w:rsidRPr="006C237B">
        <w:t xml:space="preserve"> </w:t>
      </w:r>
      <w:proofErr w:type="gramStart"/>
      <w:r w:rsidR="71C3FEF7" w:rsidRPr="006C237B">
        <w:t>täiendavad</w:t>
      </w:r>
      <w:proofErr w:type="gramEnd"/>
      <w:r w:rsidR="71C3FEF7" w:rsidRPr="006C237B">
        <w:t xml:space="preserve"> eesti keele tunnid</w:t>
      </w:r>
      <w:r w:rsidR="00960625" w:rsidRPr="006C237B">
        <w:t xml:space="preserve"> (lapsevanema nõusolekul);</w:t>
      </w:r>
    </w:p>
    <w:p w:rsidR="00960625" w:rsidRPr="006C237B" w:rsidRDefault="00960625" w:rsidP="00960625">
      <w:pPr>
        <w:tabs>
          <w:tab w:val="left" w:pos="3402"/>
        </w:tabs>
        <w:ind w:left="1134"/>
      </w:pPr>
    </w:p>
    <w:p w:rsidR="00960625" w:rsidRPr="006C237B" w:rsidRDefault="1D105484" w:rsidP="00F96E0C">
      <w:pPr>
        <w:numPr>
          <w:ilvl w:val="0"/>
          <w:numId w:val="10"/>
        </w:numPr>
        <w:tabs>
          <w:tab w:val="left" w:pos="3402"/>
        </w:tabs>
        <w:jc w:val="both"/>
      </w:pPr>
      <w:r w:rsidRPr="006C237B">
        <w:t xml:space="preserve">Täiendavaid eesti keele tunde </w:t>
      </w:r>
      <w:proofErr w:type="gramStart"/>
      <w:r w:rsidRPr="006C237B">
        <w:t>pakutakse</w:t>
      </w:r>
      <w:r w:rsidR="00960625" w:rsidRPr="006C237B">
        <w:t xml:space="preserve">  kooli</w:t>
      </w:r>
      <w:proofErr w:type="gramEnd"/>
      <w:r w:rsidR="00960625" w:rsidRPr="006C237B">
        <w:t xml:space="preserve"> õppekeelest erineva koduse keelega õpila</w:t>
      </w:r>
      <w:r w:rsidR="53C65EFD" w:rsidRPr="006C237B">
        <w:t>sele</w:t>
      </w:r>
      <w:r w:rsidR="00960625" w:rsidRPr="006C237B">
        <w:t xml:space="preserve">, kes vaatamata klassi- ja aineõpetajate abile ja </w:t>
      </w:r>
      <w:r w:rsidR="00960625" w:rsidRPr="006C237B">
        <w:lastRenderedPageBreak/>
        <w:t>nõustamisele ei suuda täita põhikooli riikliku õppekava nõudeid või kes vajab õpioskuste ja -harjumuste kujundamiseks toetavat õppekorraldust.</w:t>
      </w:r>
    </w:p>
    <w:p w:rsidR="00960625" w:rsidRPr="006C237B" w:rsidRDefault="7C62C71C" w:rsidP="4357B24D">
      <w:pPr>
        <w:numPr>
          <w:ilvl w:val="0"/>
          <w:numId w:val="1"/>
        </w:numPr>
        <w:tabs>
          <w:tab w:val="left" w:pos="3402"/>
        </w:tabs>
        <w:jc w:val="both"/>
      </w:pPr>
      <w:r w:rsidRPr="006C237B">
        <w:t>Keeleõppe rühmad</w:t>
      </w:r>
      <w:r w:rsidR="00960625" w:rsidRPr="006C237B">
        <w:t xml:space="preserve"> võib moodustada erinevate klasside õpilastest;</w:t>
      </w:r>
    </w:p>
    <w:p w:rsidR="00960625" w:rsidRPr="006C237B" w:rsidRDefault="00960625" w:rsidP="4357B24D">
      <w:pPr>
        <w:tabs>
          <w:tab w:val="left" w:pos="3402"/>
        </w:tabs>
        <w:jc w:val="both"/>
      </w:pPr>
      <w:r w:rsidRPr="006C237B">
        <w:t xml:space="preserve"> </w:t>
      </w:r>
    </w:p>
    <w:p w:rsidR="00960625" w:rsidRPr="006C237B" w:rsidRDefault="00960625" w:rsidP="4357B24D">
      <w:pPr>
        <w:numPr>
          <w:ilvl w:val="0"/>
          <w:numId w:val="1"/>
        </w:numPr>
        <w:tabs>
          <w:tab w:val="left" w:pos="3402"/>
        </w:tabs>
        <w:jc w:val="both"/>
      </w:pPr>
      <w:r w:rsidRPr="006C237B">
        <w:t xml:space="preserve">Õppeaasta lõpus hindab </w:t>
      </w:r>
      <w:r w:rsidR="60851E4B" w:rsidRPr="006C237B">
        <w:t>õpiabi</w:t>
      </w:r>
      <w:r w:rsidR="7CE6F93E" w:rsidRPr="006C237B">
        <w:t xml:space="preserve"> </w:t>
      </w:r>
      <w:r w:rsidRPr="006C237B">
        <w:t xml:space="preserve">õpetaja </w:t>
      </w:r>
      <w:proofErr w:type="gramStart"/>
      <w:r w:rsidRPr="006C237B">
        <w:t>koos</w:t>
      </w:r>
      <w:proofErr w:type="gramEnd"/>
      <w:r w:rsidRPr="006C237B">
        <w:t xml:space="preserve"> tugiteenuste koordineerijaga õpiabi tõhusust ning õpiabi õpetaja teeb ettepaneku edasiseks tegevuseks koostöös tugiteenuste koordineerijagta. </w:t>
      </w:r>
    </w:p>
    <w:p w:rsidR="00960625" w:rsidRPr="006C237B" w:rsidRDefault="4357B24D" w:rsidP="4357B24D">
      <w:pPr>
        <w:tabs>
          <w:tab w:val="left" w:pos="3402"/>
        </w:tabs>
        <w:jc w:val="both"/>
      </w:pPr>
      <w:r w:rsidRPr="006C237B">
        <w:t xml:space="preserve">5) </w:t>
      </w:r>
      <w:proofErr w:type="gramStart"/>
      <w:r w:rsidR="00960625" w:rsidRPr="006C237B">
        <w:t>eripedagoogi</w:t>
      </w:r>
      <w:proofErr w:type="gramEnd"/>
      <w:r w:rsidR="00960625" w:rsidRPr="006C237B">
        <w:t>, logopeedi, psühholoogi või sotsiaalpedagoogi nõustamine;</w:t>
      </w:r>
    </w:p>
    <w:p w:rsidR="00960625" w:rsidRPr="006C237B" w:rsidRDefault="00960625" w:rsidP="00960625">
      <w:pPr>
        <w:tabs>
          <w:tab w:val="left" w:pos="3402"/>
        </w:tabs>
        <w:ind w:left="1500"/>
        <w:jc w:val="both"/>
      </w:pPr>
    </w:p>
    <w:p w:rsidR="00960625" w:rsidRPr="006C237B" w:rsidRDefault="00960625" w:rsidP="00F96E0C">
      <w:pPr>
        <w:numPr>
          <w:ilvl w:val="0"/>
          <w:numId w:val="43"/>
        </w:numPr>
        <w:tabs>
          <w:tab w:val="left" w:pos="3402"/>
        </w:tabs>
        <w:ind w:left="1701"/>
        <w:jc w:val="both"/>
      </w:pPr>
      <w:r w:rsidRPr="006C237B">
        <w:t>eripedagoogi ülesandeks õpilase arengu- ja õpioskuste taseme kindlaks tegemine ja tema arengut mõjutavate tegurite ning õpivajaduste välja selgitamine; õpetajate juhendamine ja nõustamine õpilase õppe planeerimisel ja läbiviimisel; õpiabirühma- või individuaaltundide ettevalmistamine ja läbiviimine koolis;</w:t>
      </w:r>
    </w:p>
    <w:p w:rsidR="00960625" w:rsidRPr="006C237B" w:rsidRDefault="00960625" w:rsidP="00F96E0C">
      <w:pPr>
        <w:numPr>
          <w:ilvl w:val="0"/>
          <w:numId w:val="43"/>
        </w:numPr>
        <w:tabs>
          <w:tab w:val="left" w:pos="3402"/>
        </w:tabs>
        <w:ind w:left="1701"/>
        <w:jc w:val="both"/>
      </w:pPr>
      <w:r w:rsidRPr="006C237B">
        <w:t>logopeedi ülesandeks õpilase kommunikatsioonivõime hindamine, kommunikatsioonihäiretega õpilaste väljaselgitamine, nende suulise ja kirjaliku kõne arengu toetamine ning neile sobiva suhtluskeskkonna soovitamine; õpetajate toetamine õpilaste kommunikatsioonivõime arendamisel, taastamisel ning kompenseerimisel;</w:t>
      </w:r>
    </w:p>
    <w:p w:rsidR="00960625" w:rsidRPr="006C237B" w:rsidRDefault="00960625" w:rsidP="00F96E0C">
      <w:pPr>
        <w:numPr>
          <w:ilvl w:val="0"/>
          <w:numId w:val="43"/>
        </w:numPr>
        <w:tabs>
          <w:tab w:val="left" w:pos="3402"/>
        </w:tabs>
        <w:ind w:left="1701"/>
        <w:jc w:val="both"/>
      </w:pPr>
      <w:r w:rsidRPr="006C237B">
        <w:t>koolipsühholoogi ülesandeks õpilase psühholoogilist arengut ja õppeprotsessis toimetulekut mõjutavate tegurite (psüühilised protsessid, isiksuse omadused, emotsionaalne seisund, vaimse tervise probleemid, suhtlemis- ja käitumisoskused) hindamine; õpilase nõustamine isikliku elu, õppetööga ning vaimse tervisega seotud probleemidega toimetulekul, tunnetusprotsesside, vaimsete võimete, käitumis- ja suhtlemisoskuste arendamisel ning õpi- ja karjäärivalikute tegemisel; õpilase toetamine ning vanema ja kooli personali nõustamine kriisisituatsioonist väljatulekuks toe korraldamisel;</w:t>
      </w:r>
    </w:p>
    <w:p w:rsidR="00960625" w:rsidRPr="006C237B" w:rsidRDefault="00960625" w:rsidP="00F96E0C">
      <w:pPr>
        <w:numPr>
          <w:ilvl w:val="0"/>
          <w:numId w:val="43"/>
        </w:numPr>
        <w:tabs>
          <w:tab w:val="left" w:pos="3402"/>
        </w:tabs>
        <w:ind w:left="1701"/>
        <w:jc w:val="both"/>
      </w:pPr>
      <w:proofErr w:type="gramStart"/>
      <w:r w:rsidRPr="006C237B">
        <w:t>sotsiaalpedagoogi</w:t>
      </w:r>
      <w:proofErr w:type="gramEnd"/>
      <w:r w:rsidRPr="006C237B">
        <w:t xml:space="preserve"> ülesandeks on õpilase sotsiaalsete oskuste hindamine ning tema eakohast tegutsemisvõimet takistavate tegurite analüüsimine, õpilase suhtlemisoskuse ja sotsiaalse pädevuse kujundamine ja toetamine; koolis esilekerkivate õpilaste sotsiaalsete ja koolikohustuse täitmist takistavate probleemide kaardistamine, nende ennetus- ja lahendustegevuste koordineerimine.</w:t>
      </w:r>
    </w:p>
    <w:p w:rsidR="00960625" w:rsidRPr="006C237B" w:rsidRDefault="00960625" w:rsidP="00F96E0C">
      <w:pPr>
        <w:numPr>
          <w:ilvl w:val="1"/>
          <w:numId w:val="6"/>
        </w:numPr>
        <w:tabs>
          <w:tab w:val="left" w:pos="3402"/>
        </w:tabs>
        <w:ind w:left="1500" w:hanging="420"/>
        <w:jc w:val="both"/>
      </w:pPr>
      <w:r w:rsidRPr="006C237B">
        <w:t>pikapäevarühma vastuvõtmine;</w:t>
      </w:r>
    </w:p>
    <w:p w:rsidR="00960625" w:rsidRPr="006C237B" w:rsidRDefault="00960625" w:rsidP="00F96E0C">
      <w:pPr>
        <w:numPr>
          <w:ilvl w:val="0"/>
          <w:numId w:val="13"/>
        </w:numPr>
        <w:tabs>
          <w:tab w:val="left" w:pos="3402"/>
        </w:tabs>
        <w:jc w:val="both"/>
      </w:pPr>
      <w:r w:rsidRPr="006C237B">
        <w:t xml:space="preserve">Pikapäevarühma töös osalevad </w:t>
      </w:r>
      <w:r w:rsidR="4FF07131" w:rsidRPr="006C237B">
        <w:t xml:space="preserve">I-III klassi </w:t>
      </w:r>
      <w:r w:rsidRPr="006C237B">
        <w:t xml:space="preserve">õpilased, </w:t>
      </w:r>
      <w:proofErr w:type="gramStart"/>
      <w:r w:rsidRPr="006C237B">
        <w:t>kes  on</w:t>
      </w:r>
      <w:proofErr w:type="gramEnd"/>
      <w:r w:rsidRPr="006C237B">
        <w:t xml:space="preserve"> kantud pikapäevarühma nimekirja lapsevanema soovil (lapsevanema avalduse alusel). Pikapäevarühm alustab tööd </w:t>
      </w:r>
      <w:proofErr w:type="gramStart"/>
      <w:r w:rsidRPr="006C237B">
        <w:t>peale</w:t>
      </w:r>
      <w:proofErr w:type="gramEnd"/>
      <w:r w:rsidRPr="006C237B">
        <w:t xml:space="preserve"> algklasside koolipäeva lõppemist. Pikapäevarühma töö lõpeb kell 16.00.  </w:t>
      </w:r>
    </w:p>
    <w:p w:rsidR="00960625" w:rsidRPr="006C237B" w:rsidRDefault="00960625" w:rsidP="00960625">
      <w:pPr>
        <w:tabs>
          <w:tab w:val="left" w:pos="3402"/>
        </w:tabs>
        <w:ind w:left="1418"/>
        <w:jc w:val="both"/>
      </w:pPr>
    </w:p>
    <w:p w:rsidR="00960625" w:rsidRPr="006C237B" w:rsidRDefault="00960625" w:rsidP="00F96E0C">
      <w:pPr>
        <w:numPr>
          <w:ilvl w:val="0"/>
          <w:numId w:val="5"/>
        </w:numPr>
        <w:tabs>
          <w:tab w:val="left" w:pos="3402"/>
        </w:tabs>
        <w:ind w:left="567" w:hanging="425"/>
        <w:jc w:val="both"/>
      </w:pPr>
      <w:r>
        <w:t xml:space="preserve">Kui kooli tagatud üldine tugi ei anna õpilase arenguks soovitud tulemusi, siis võib rakendada koolivälise nõustamismeeskonna soovitusel </w:t>
      </w:r>
      <w:r w:rsidRPr="52789575">
        <w:rPr>
          <w:u w:val="single"/>
        </w:rPr>
        <w:t>tõhustatud tuge või erituge.</w:t>
      </w:r>
      <w:r>
        <w:t xml:space="preserve"> </w:t>
      </w:r>
    </w:p>
    <w:p w:rsidR="00960625" w:rsidRPr="006C237B" w:rsidRDefault="00960625" w:rsidP="00960625">
      <w:pPr>
        <w:tabs>
          <w:tab w:val="left" w:pos="3402"/>
        </w:tabs>
        <w:ind w:left="142" w:hanging="425"/>
        <w:jc w:val="both"/>
      </w:pPr>
    </w:p>
    <w:p w:rsidR="00960625" w:rsidRPr="006C237B" w:rsidRDefault="00960625" w:rsidP="7A036D0E">
      <w:pPr>
        <w:tabs>
          <w:tab w:val="left" w:pos="3402"/>
        </w:tabs>
        <w:ind w:left="567"/>
        <w:jc w:val="both"/>
      </w:pPr>
    </w:p>
    <w:p w:rsidR="00960625" w:rsidRPr="006C237B" w:rsidRDefault="00960625" w:rsidP="00F96E0C">
      <w:pPr>
        <w:numPr>
          <w:ilvl w:val="0"/>
          <w:numId w:val="5"/>
        </w:numPr>
        <w:ind w:left="709" w:hanging="425"/>
      </w:pPr>
      <w:r>
        <w:t xml:space="preserve">Koolivälise nõustamismeeskonna soovituse kohaselt ja vanema kirjalikul nõusolekul  rakendab kool õpilasele </w:t>
      </w:r>
    </w:p>
    <w:p w:rsidR="00960625" w:rsidRPr="006C237B" w:rsidRDefault="00960625" w:rsidP="00960625"/>
    <w:p w:rsidR="00960625" w:rsidRPr="006C237B" w:rsidRDefault="00960625" w:rsidP="00F96E0C">
      <w:pPr>
        <w:numPr>
          <w:ilvl w:val="0"/>
          <w:numId w:val="42"/>
        </w:numPr>
      </w:pPr>
      <w:r w:rsidRPr="006C237B">
        <w:t xml:space="preserve">tõhustatud tuge või erituge, </w:t>
      </w:r>
    </w:p>
    <w:p w:rsidR="00960625" w:rsidRPr="006C237B" w:rsidRDefault="00960625" w:rsidP="00F96E0C">
      <w:pPr>
        <w:numPr>
          <w:ilvl w:val="0"/>
          <w:numId w:val="42"/>
        </w:numPr>
      </w:pPr>
      <w:r w:rsidRPr="006C237B">
        <w:t xml:space="preserve">terviseseisundist tulenevat koduõpet, </w:t>
      </w:r>
    </w:p>
    <w:p w:rsidR="7A036D0E" w:rsidRPr="006C237B" w:rsidRDefault="7A036D0E" w:rsidP="00F96E0C">
      <w:pPr>
        <w:numPr>
          <w:ilvl w:val="0"/>
          <w:numId w:val="42"/>
        </w:numPr>
      </w:pPr>
      <w:r w:rsidRPr="006C237B">
        <w:t>terviseseisundist tulenevat üks-ühele õpet,</w:t>
      </w:r>
    </w:p>
    <w:p w:rsidR="00960625" w:rsidRPr="006C237B" w:rsidRDefault="00960625" w:rsidP="00F96E0C">
      <w:pPr>
        <w:numPr>
          <w:ilvl w:val="0"/>
          <w:numId w:val="42"/>
        </w:numPr>
      </w:pPr>
      <w:r w:rsidRPr="006C237B">
        <w:lastRenderedPageBreak/>
        <w:t xml:space="preserve">koolikohustuslikule õpilasele mittestatsionaarset õpet, </w:t>
      </w:r>
    </w:p>
    <w:p w:rsidR="00960625" w:rsidRPr="006C237B" w:rsidRDefault="00960625" w:rsidP="00F96E0C">
      <w:pPr>
        <w:numPr>
          <w:ilvl w:val="0"/>
          <w:numId w:val="42"/>
        </w:numPr>
      </w:pPr>
      <w:r w:rsidRPr="006C237B">
        <w:t xml:space="preserve">vähendab ja asendab riiklikus õppekavas ettenähtud õpitulemusi ühes või mitmes aines, </w:t>
      </w:r>
    </w:p>
    <w:p w:rsidR="00960625" w:rsidRPr="006C237B" w:rsidRDefault="00960625" w:rsidP="00F96E0C">
      <w:pPr>
        <w:numPr>
          <w:ilvl w:val="0"/>
          <w:numId w:val="42"/>
        </w:numPr>
      </w:pPr>
      <w:r w:rsidRPr="006C237B">
        <w:t>soovitab lihtsustatud, toimetuleku- või hooldusõppe ;</w:t>
      </w:r>
    </w:p>
    <w:p w:rsidR="00960625" w:rsidRPr="006C237B" w:rsidRDefault="00960625" w:rsidP="00F96E0C">
      <w:pPr>
        <w:numPr>
          <w:ilvl w:val="0"/>
          <w:numId w:val="42"/>
        </w:numPr>
      </w:pPr>
      <w:r w:rsidRPr="006C237B">
        <w:t xml:space="preserve"> </w:t>
      </w:r>
      <w:proofErr w:type="gramStart"/>
      <w:r w:rsidRPr="006C237B">
        <w:t>vabastab</w:t>
      </w:r>
      <w:proofErr w:type="gramEnd"/>
      <w:r w:rsidRPr="006C237B">
        <w:t xml:space="preserve"> õpilase kohustusliku õppeaine õppimisest.</w:t>
      </w:r>
    </w:p>
    <w:p w:rsidR="00960625" w:rsidRPr="006C237B" w:rsidRDefault="00960625" w:rsidP="00960625">
      <w:pPr>
        <w:ind w:left="1778"/>
      </w:pPr>
    </w:p>
    <w:p w:rsidR="00960625" w:rsidRPr="006C237B" w:rsidRDefault="00960625" w:rsidP="00F96E0C">
      <w:pPr>
        <w:numPr>
          <w:ilvl w:val="0"/>
          <w:numId w:val="5"/>
        </w:numPr>
        <w:tabs>
          <w:tab w:val="left" w:pos="3402"/>
        </w:tabs>
        <w:ind w:left="709" w:hanging="425"/>
        <w:jc w:val="both"/>
      </w:pPr>
      <w:r>
        <w:t xml:space="preserve">Taotluse koolivälisele nõustamismeeskonnale soovituse saamiseks esitab vanem või vanema </w:t>
      </w:r>
      <w:proofErr w:type="gramStart"/>
      <w:r>
        <w:t>nõusolekul  tugiteenuste</w:t>
      </w:r>
      <w:proofErr w:type="gramEnd"/>
      <w:r>
        <w:t xml:space="preserve"> koordineerija. </w:t>
      </w:r>
    </w:p>
    <w:p w:rsidR="00960625" w:rsidRPr="006C237B" w:rsidRDefault="00960625" w:rsidP="69790BB8">
      <w:pPr>
        <w:tabs>
          <w:tab w:val="left" w:pos="3402"/>
        </w:tabs>
        <w:ind w:left="709" w:hanging="425"/>
        <w:jc w:val="both"/>
      </w:pPr>
    </w:p>
    <w:p w:rsidR="00960625" w:rsidRPr="006C237B" w:rsidRDefault="00960625" w:rsidP="69790BB8">
      <w:pPr>
        <w:tabs>
          <w:tab w:val="left" w:pos="3402"/>
        </w:tabs>
      </w:pPr>
    </w:p>
    <w:p w:rsidR="00960625" w:rsidRDefault="00960625" w:rsidP="00F96E0C">
      <w:pPr>
        <w:numPr>
          <w:ilvl w:val="0"/>
          <w:numId w:val="5"/>
        </w:numPr>
        <w:spacing w:before="100" w:beforeAutospacing="1" w:after="100" w:afterAutospacing="1"/>
        <w:ind w:left="709" w:hanging="425"/>
        <w:jc w:val="both"/>
        <w:rPr>
          <w:lang w:eastAsia="et-EE"/>
        </w:rPr>
      </w:pPr>
      <w:r w:rsidRPr="52789575">
        <w:rPr>
          <w:lang w:eastAsia="et-EE"/>
        </w:rPr>
        <w:t xml:space="preserve">Õpilase õppekavas sõnastatud eesmärkide täitmiseks </w:t>
      </w:r>
      <w:proofErr w:type="gramStart"/>
      <w:r w:rsidRPr="52789575">
        <w:rPr>
          <w:lang w:eastAsia="et-EE"/>
        </w:rPr>
        <w:t>ja</w:t>
      </w:r>
      <w:proofErr w:type="gramEnd"/>
      <w:r w:rsidRPr="52789575">
        <w:rPr>
          <w:lang w:eastAsia="et-EE"/>
        </w:rPr>
        <w:t xml:space="preserve"> talle vajaliku toe pakkumiseks võib lisaks tavaklassidele moodustada ka   eriklasse. Õpe eriklassis peab olema õpilase vajadustest lähtudes põhjendatud ja ajaliselt piiritletud ning järgida tuleb   koolivälise </w:t>
      </w:r>
      <w:proofErr w:type="gramStart"/>
      <w:r w:rsidRPr="52789575">
        <w:rPr>
          <w:lang w:eastAsia="et-EE"/>
        </w:rPr>
        <w:t>nõustamismeeskonna  soovitusi</w:t>
      </w:r>
      <w:proofErr w:type="gramEnd"/>
      <w:r w:rsidRPr="52789575">
        <w:rPr>
          <w:lang w:eastAsia="et-EE"/>
        </w:rPr>
        <w:t>. Erituge vajava õpilase õpetamisel tavaklassis peab arvestama koolivälise nõustamismeeskonna soovitusi.</w:t>
      </w:r>
    </w:p>
    <w:p w:rsidR="00DC688B" w:rsidRPr="006C237B" w:rsidRDefault="00DC688B" w:rsidP="00DC688B">
      <w:pPr>
        <w:spacing w:before="100" w:beforeAutospacing="1" w:after="100" w:afterAutospacing="1"/>
        <w:ind w:left="709"/>
        <w:jc w:val="both"/>
        <w:rPr>
          <w:lang w:eastAsia="et-EE"/>
        </w:rPr>
      </w:pPr>
    </w:p>
    <w:p w:rsidR="00960625" w:rsidRPr="006C237B" w:rsidRDefault="00960625" w:rsidP="00F96E0C">
      <w:pPr>
        <w:numPr>
          <w:ilvl w:val="0"/>
          <w:numId w:val="5"/>
        </w:numPr>
        <w:tabs>
          <w:tab w:val="left" w:pos="142"/>
        </w:tabs>
        <w:spacing w:before="100" w:beforeAutospacing="1" w:after="100" w:afterAutospacing="1"/>
        <w:ind w:left="284" w:hanging="142"/>
        <w:contextualSpacing/>
        <w:rPr>
          <w:lang w:eastAsia="et-EE"/>
        </w:rPr>
      </w:pPr>
      <w:r w:rsidRPr="52789575">
        <w:rPr>
          <w:lang w:eastAsia="et-EE"/>
        </w:rPr>
        <w:t>Eriklassi vastuvõtmise otsustab direktor. Otsuse tegemisel lähtub direktor vanema nõusolekust.</w:t>
      </w:r>
    </w:p>
    <w:p w:rsidR="00960625" w:rsidRPr="006C237B" w:rsidRDefault="00960625" w:rsidP="00960625">
      <w:pPr>
        <w:tabs>
          <w:tab w:val="left" w:pos="142"/>
        </w:tabs>
        <w:spacing w:before="100" w:beforeAutospacing="1" w:after="100" w:afterAutospacing="1"/>
        <w:ind w:left="284"/>
        <w:contextualSpacing/>
        <w:rPr>
          <w:lang w:eastAsia="et-EE"/>
        </w:rPr>
      </w:pPr>
    </w:p>
    <w:p w:rsidR="00960625" w:rsidRPr="006C237B" w:rsidRDefault="00960625" w:rsidP="00F96E0C">
      <w:pPr>
        <w:numPr>
          <w:ilvl w:val="0"/>
          <w:numId w:val="5"/>
        </w:numPr>
        <w:spacing w:before="100" w:beforeAutospacing="1" w:after="100" w:afterAutospacing="1"/>
        <w:ind w:left="284" w:hanging="142"/>
        <w:contextualSpacing/>
        <w:rPr>
          <w:lang w:eastAsia="et-EE"/>
        </w:rPr>
      </w:pPr>
      <w:r w:rsidRPr="52789575">
        <w:rPr>
          <w:lang w:eastAsia="et-EE"/>
        </w:rPr>
        <w:t xml:space="preserve">Eriklassis viiakse tõhustatud tuge saavate õpilaste õppetööd läbi kuni 12 õpilasega </w:t>
      </w:r>
      <w:proofErr w:type="gramStart"/>
      <w:r w:rsidRPr="52789575">
        <w:rPr>
          <w:lang w:eastAsia="et-EE"/>
        </w:rPr>
        <w:t>ja</w:t>
      </w:r>
      <w:proofErr w:type="gramEnd"/>
      <w:r w:rsidRPr="52789575">
        <w:rPr>
          <w:lang w:eastAsia="et-EE"/>
        </w:rPr>
        <w:t xml:space="preserve"> erituge saavate õpilaste puhul kuni kuue õpilasega.</w:t>
      </w:r>
    </w:p>
    <w:p w:rsidR="00960625" w:rsidRPr="006C237B" w:rsidRDefault="00960625" w:rsidP="00960625">
      <w:pPr>
        <w:spacing w:before="100" w:beforeAutospacing="1" w:after="100" w:afterAutospacing="1"/>
        <w:contextualSpacing/>
        <w:rPr>
          <w:lang w:eastAsia="et-EE"/>
        </w:rPr>
      </w:pPr>
    </w:p>
    <w:p w:rsidR="00960625" w:rsidRPr="006C237B" w:rsidRDefault="00960625" w:rsidP="00F96E0C">
      <w:pPr>
        <w:numPr>
          <w:ilvl w:val="0"/>
          <w:numId w:val="5"/>
        </w:numPr>
        <w:spacing w:before="100" w:beforeAutospacing="1" w:after="100" w:afterAutospacing="1"/>
        <w:ind w:left="284" w:hanging="142"/>
        <w:contextualSpacing/>
        <w:rPr>
          <w:lang w:eastAsia="et-EE"/>
        </w:rPr>
      </w:pPr>
      <w:r w:rsidRPr="52789575">
        <w:rPr>
          <w:lang w:eastAsia="et-EE"/>
        </w:rPr>
        <w:t xml:space="preserve">Kui õpilase terviseseisund ei võimalda </w:t>
      </w:r>
      <w:proofErr w:type="gramStart"/>
      <w:r w:rsidRPr="52789575">
        <w:rPr>
          <w:lang w:eastAsia="et-EE"/>
        </w:rPr>
        <w:t>tal</w:t>
      </w:r>
      <w:proofErr w:type="gramEnd"/>
      <w:r w:rsidRPr="52789575">
        <w:rPr>
          <w:lang w:eastAsia="et-EE"/>
        </w:rPr>
        <w:t xml:space="preserve"> kooli päevakavas ettenähtud õppes osaleda või kui vanem soovib põhiharidust omandava õpilase õppetööd iseseisvalt korraldada, rakendatakse talle koduõpet. Terviseseisundist tulenevat koduõpet korraldab kool vanema taotlusel </w:t>
      </w:r>
      <w:proofErr w:type="gramStart"/>
      <w:r w:rsidRPr="52789575">
        <w:rPr>
          <w:lang w:eastAsia="et-EE"/>
        </w:rPr>
        <w:t>ja</w:t>
      </w:r>
      <w:proofErr w:type="gramEnd"/>
      <w:r w:rsidRPr="52789575">
        <w:rPr>
          <w:lang w:eastAsia="et-EE"/>
        </w:rPr>
        <w:t xml:space="preserve"> koolivälise nõustamismeeskonna soovitusel. Koduõpet vanema soovil korraldab </w:t>
      </w:r>
      <w:proofErr w:type="gramStart"/>
      <w:r w:rsidRPr="52789575">
        <w:rPr>
          <w:lang w:eastAsia="et-EE"/>
        </w:rPr>
        <w:t>ja</w:t>
      </w:r>
      <w:proofErr w:type="gramEnd"/>
      <w:r w:rsidRPr="52789575">
        <w:rPr>
          <w:lang w:eastAsia="et-EE"/>
        </w:rPr>
        <w:t xml:space="preserve"> rahastab vanem.</w:t>
      </w:r>
    </w:p>
    <w:p w:rsidR="00960625" w:rsidRPr="006C237B" w:rsidRDefault="00960625" w:rsidP="00960625">
      <w:pPr>
        <w:spacing w:before="100" w:beforeAutospacing="1" w:after="100" w:afterAutospacing="1"/>
        <w:contextualSpacing/>
        <w:rPr>
          <w:lang w:eastAsia="et-EE"/>
        </w:rPr>
      </w:pPr>
    </w:p>
    <w:p w:rsidR="00960625" w:rsidRPr="006C237B" w:rsidRDefault="00960625" w:rsidP="00F96E0C">
      <w:pPr>
        <w:numPr>
          <w:ilvl w:val="0"/>
          <w:numId w:val="5"/>
        </w:numPr>
        <w:spacing w:before="100" w:beforeAutospacing="1" w:after="100" w:afterAutospacing="1"/>
        <w:ind w:left="284" w:hanging="142"/>
        <w:contextualSpacing/>
        <w:rPr>
          <w:lang w:eastAsia="et-EE"/>
        </w:rPr>
      </w:pPr>
      <w:r w:rsidRPr="52789575">
        <w:rPr>
          <w:lang w:eastAsia="et-EE"/>
        </w:rPr>
        <w:t xml:space="preserve">Vähemalt korra õppeaastas </w:t>
      </w:r>
      <w:proofErr w:type="gramStart"/>
      <w:r w:rsidRPr="52789575">
        <w:rPr>
          <w:lang w:eastAsia="et-EE"/>
        </w:rPr>
        <w:t>ja</w:t>
      </w:r>
      <w:proofErr w:type="gramEnd"/>
      <w:r w:rsidRPr="52789575">
        <w:rPr>
          <w:lang w:eastAsia="et-EE"/>
        </w:rPr>
        <w:t xml:space="preserve"> juhul, kui koolivälise nõustamismeeskonna määratud toe rakendamise tähtaeg on lõppenud, hindab tugiteenuste koordineerija koostöös õpetajate ja tugispetsialistidega soovitatud toe rakendamise mõju ning teeb ettepanekud edasiseks tegevuseks.</w:t>
      </w:r>
    </w:p>
    <w:p w:rsidR="00960625" w:rsidRPr="006C237B" w:rsidRDefault="00960625" w:rsidP="00960625">
      <w:pPr>
        <w:spacing w:before="100" w:beforeAutospacing="1" w:after="100" w:afterAutospacing="1"/>
        <w:ind w:left="284"/>
        <w:contextualSpacing/>
        <w:rPr>
          <w:lang w:eastAsia="et-EE"/>
        </w:rPr>
      </w:pPr>
    </w:p>
    <w:p w:rsidR="00960625" w:rsidRPr="006C237B" w:rsidRDefault="00960625" w:rsidP="00F96E0C">
      <w:pPr>
        <w:numPr>
          <w:ilvl w:val="0"/>
          <w:numId w:val="5"/>
        </w:numPr>
        <w:spacing w:before="100" w:beforeAutospacing="1" w:after="100" w:afterAutospacing="1"/>
        <w:ind w:left="142"/>
        <w:rPr>
          <w:lang w:eastAsia="et-EE"/>
        </w:rPr>
      </w:pPr>
      <w:r w:rsidRPr="52789575">
        <w:rPr>
          <w:lang w:eastAsia="et-EE"/>
        </w:rPr>
        <w:t>Kui õpilase hariduslik erivajadus tuleneb tema andekusest, tagatakse talle vajaduse korral täiendav juhendamine aineõpetajate poolt:</w:t>
      </w:r>
    </w:p>
    <w:p w:rsidR="00960625" w:rsidRPr="006C237B" w:rsidRDefault="00960625" w:rsidP="00F96E0C">
      <w:pPr>
        <w:numPr>
          <w:ilvl w:val="0"/>
          <w:numId w:val="7"/>
        </w:numPr>
        <w:tabs>
          <w:tab w:val="left" w:pos="3402"/>
        </w:tabs>
        <w:ind w:left="720" w:hanging="360"/>
      </w:pPr>
      <w:r w:rsidRPr="006C237B">
        <w:t>diferentseeritud töö tunnis;</w:t>
      </w:r>
    </w:p>
    <w:p w:rsidR="00960625" w:rsidRPr="006C237B" w:rsidRDefault="00960625" w:rsidP="00F96E0C">
      <w:pPr>
        <w:numPr>
          <w:ilvl w:val="0"/>
          <w:numId w:val="7"/>
        </w:numPr>
        <w:tabs>
          <w:tab w:val="left" w:pos="3402"/>
        </w:tabs>
        <w:ind w:left="720" w:hanging="360"/>
      </w:pPr>
      <w:r w:rsidRPr="006C237B">
        <w:t>erinevate õppematerjalide soovitamine-tutvustamine;</w:t>
      </w:r>
    </w:p>
    <w:p w:rsidR="00960625" w:rsidRPr="006C237B" w:rsidRDefault="00960625" w:rsidP="00F96E0C">
      <w:pPr>
        <w:numPr>
          <w:ilvl w:val="0"/>
          <w:numId w:val="7"/>
        </w:numPr>
        <w:tabs>
          <w:tab w:val="left" w:pos="3402"/>
        </w:tabs>
        <w:ind w:left="720" w:hanging="360"/>
      </w:pPr>
      <w:r w:rsidRPr="006C237B">
        <w:t>osalemine ringi tegevuses;</w:t>
      </w:r>
    </w:p>
    <w:p w:rsidR="00960625" w:rsidRPr="006C237B" w:rsidRDefault="00960625" w:rsidP="00F96E0C">
      <w:pPr>
        <w:numPr>
          <w:ilvl w:val="0"/>
          <w:numId w:val="7"/>
        </w:numPr>
        <w:tabs>
          <w:tab w:val="left" w:pos="3402"/>
        </w:tabs>
        <w:ind w:left="720" w:hanging="360"/>
      </w:pPr>
      <w:r w:rsidRPr="006C237B">
        <w:t>ettevalmistamine osavõtuks olümpiaadidest, näitustest, võistlustest, konkurssidest, ülekoolilistest üritustest;</w:t>
      </w:r>
    </w:p>
    <w:p w:rsidR="00960625" w:rsidRPr="006C237B" w:rsidRDefault="00960625" w:rsidP="00F96E0C">
      <w:pPr>
        <w:numPr>
          <w:ilvl w:val="0"/>
          <w:numId w:val="7"/>
        </w:numPr>
        <w:tabs>
          <w:tab w:val="left" w:pos="3402"/>
        </w:tabs>
        <w:ind w:left="720" w:hanging="360"/>
      </w:pPr>
      <w:proofErr w:type="gramStart"/>
      <w:r w:rsidRPr="006C237B">
        <w:t>individuaalne</w:t>
      </w:r>
      <w:proofErr w:type="gramEnd"/>
      <w:r w:rsidRPr="006C237B">
        <w:t xml:space="preserve"> õppekava.</w:t>
      </w:r>
    </w:p>
    <w:p w:rsidR="00960625" w:rsidRPr="006C237B" w:rsidRDefault="00960625" w:rsidP="00960625">
      <w:pPr>
        <w:tabs>
          <w:tab w:val="left" w:pos="3402"/>
        </w:tabs>
        <w:rPr>
          <w:sz w:val="28"/>
        </w:rPr>
      </w:pPr>
      <w:r w:rsidRPr="006C237B">
        <w:tab/>
      </w:r>
    </w:p>
    <w:p w:rsidR="00C90A0F" w:rsidRPr="006C237B" w:rsidRDefault="00C90A0F" w:rsidP="00960625">
      <w:pPr>
        <w:pStyle w:val="Heading2"/>
        <w:tabs>
          <w:tab w:val="left" w:pos="3402"/>
        </w:tabs>
        <w:jc w:val="both"/>
        <w:rPr>
          <w:sz w:val="28"/>
        </w:rPr>
      </w:pPr>
    </w:p>
    <w:p w:rsidR="00C90A0F" w:rsidRPr="006C237B" w:rsidRDefault="00902AFE" w:rsidP="00902AFE">
      <w:pPr>
        <w:pStyle w:val="Heading2"/>
        <w:tabs>
          <w:tab w:val="left" w:pos="3402"/>
        </w:tabs>
        <w:jc w:val="center"/>
        <w:rPr>
          <w:sz w:val="28"/>
        </w:rPr>
      </w:pPr>
      <w:bookmarkStart w:id="56" w:name="_Ref440800309"/>
      <w:r w:rsidRPr="006C237B">
        <w:rPr>
          <w:sz w:val="28"/>
        </w:rPr>
        <w:br w:type="page"/>
      </w:r>
      <w:bookmarkStart w:id="57" w:name="_Ref440808700"/>
      <w:r w:rsidR="00C90A0F" w:rsidRPr="006C237B">
        <w:rPr>
          <w:sz w:val="28"/>
        </w:rPr>
        <w:lastRenderedPageBreak/>
        <w:t xml:space="preserve">8. </w:t>
      </w:r>
      <w:proofErr w:type="gramStart"/>
      <w:r w:rsidR="00C90A0F" w:rsidRPr="006C237B">
        <w:rPr>
          <w:sz w:val="28"/>
        </w:rPr>
        <w:t>jagu</w:t>
      </w:r>
      <w:bookmarkStart w:id="58" w:name="_Ref440800317"/>
      <w:bookmarkEnd w:id="56"/>
      <w:proofErr w:type="gramEnd"/>
      <w:r w:rsidRPr="006C237B">
        <w:rPr>
          <w:sz w:val="28"/>
        </w:rPr>
        <w:t xml:space="preserve">. </w:t>
      </w:r>
      <w:proofErr w:type="gramStart"/>
      <w:r w:rsidR="00C90A0F" w:rsidRPr="006C237B">
        <w:rPr>
          <w:sz w:val="28"/>
        </w:rPr>
        <w:t>Karjääriõppe  korraldus</w:t>
      </w:r>
      <w:bookmarkEnd w:id="57"/>
      <w:bookmarkEnd w:id="58"/>
      <w:proofErr w:type="gramEnd"/>
    </w:p>
    <w:p w:rsidR="00C90A0F" w:rsidRPr="006C237B" w:rsidRDefault="00C90A0F" w:rsidP="00902AFE">
      <w:pPr>
        <w:tabs>
          <w:tab w:val="left" w:pos="3402"/>
        </w:tabs>
        <w:jc w:val="both"/>
        <w:rPr>
          <w:b/>
          <w:bCs/>
        </w:rPr>
      </w:pPr>
    </w:p>
    <w:p w:rsidR="00C90A0F" w:rsidRPr="006C237B" w:rsidRDefault="00C90A0F" w:rsidP="00F96E0C">
      <w:pPr>
        <w:numPr>
          <w:ilvl w:val="0"/>
          <w:numId w:val="17"/>
        </w:numPr>
        <w:tabs>
          <w:tab w:val="left" w:pos="3402"/>
        </w:tabs>
        <w:jc w:val="both"/>
      </w:pPr>
      <w:r w:rsidRPr="006C237B">
        <w:t xml:space="preserve">Koolis osutatakse karjäärinõustamist III kooliastme õpilastele, </w:t>
      </w:r>
      <w:proofErr w:type="gramStart"/>
      <w:r w:rsidRPr="006C237B">
        <w:t>et</w:t>
      </w:r>
      <w:proofErr w:type="gramEnd"/>
      <w:r w:rsidRPr="006C237B">
        <w:t xml:space="preserve"> kujundada valmisolekut tööjõuturul parema rakendatavuse saavutamiseks ja iseseisva otsustusvõime arendamiseks. </w:t>
      </w:r>
    </w:p>
    <w:p w:rsidR="00C90A0F" w:rsidRPr="006C237B" w:rsidRDefault="00C90A0F" w:rsidP="00902AFE">
      <w:pPr>
        <w:tabs>
          <w:tab w:val="left" w:pos="3402"/>
        </w:tabs>
        <w:jc w:val="both"/>
      </w:pPr>
    </w:p>
    <w:p w:rsidR="00C90A0F" w:rsidRPr="006C237B" w:rsidRDefault="00C90A0F" w:rsidP="00F96E0C">
      <w:pPr>
        <w:numPr>
          <w:ilvl w:val="0"/>
          <w:numId w:val="17"/>
        </w:numPr>
        <w:tabs>
          <w:tab w:val="left" w:pos="3402"/>
        </w:tabs>
        <w:jc w:val="both"/>
      </w:pPr>
      <w:r w:rsidRPr="006C237B">
        <w:t>Kooli õppekavas on valikainena 8</w:t>
      </w:r>
      <w:r w:rsidR="005648CB" w:rsidRPr="006C237B">
        <w:t xml:space="preserve">. </w:t>
      </w:r>
      <w:proofErr w:type="gramStart"/>
      <w:r w:rsidR="005648CB" w:rsidRPr="006C237B">
        <w:t>ja</w:t>
      </w:r>
      <w:proofErr w:type="gramEnd"/>
      <w:r w:rsidR="005648CB" w:rsidRPr="006C237B">
        <w:t xml:space="preserve"> 9. </w:t>
      </w:r>
      <w:proofErr w:type="gramStart"/>
      <w:r w:rsidR="005648CB" w:rsidRPr="006C237B">
        <w:t>klassis</w:t>
      </w:r>
      <w:proofErr w:type="gramEnd"/>
      <w:r w:rsidR="005648CB" w:rsidRPr="006C237B">
        <w:t xml:space="preserve"> karjääriõpetus, mille kursuse math 8. </w:t>
      </w:r>
      <w:proofErr w:type="gramStart"/>
      <w:r w:rsidR="005648CB" w:rsidRPr="006C237B">
        <w:t>klassis</w:t>
      </w:r>
      <w:proofErr w:type="gramEnd"/>
      <w:r w:rsidR="005648CB" w:rsidRPr="006C237B">
        <w:t xml:space="preserve"> on18 tundi, 9. </w:t>
      </w:r>
      <w:proofErr w:type="gramStart"/>
      <w:r w:rsidR="005648CB" w:rsidRPr="006C237B">
        <w:t>klassis</w:t>
      </w:r>
      <w:proofErr w:type="gramEnd"/>
      <w:r w:rsidR="005648CB" w:rsidRPr="006C237B">
        <w:t xml:space="preserve"> 17 tundi.</w:t>
      </w:r>
    </w:p>
    <w:p w:rsidR="00C90A0F" w:rsidRPr="006C237B" w:rsidRDefault="00C90A0F" w:rsidP="00902AFE">
      <w:pPr>
        <w:tabs>
          <w:tab w:val="left" w:pos="3402"/>
        </w:tabs>
        <w:jc w:val="both"/>
      </w:pPr>
    </w:p>
    <w:p w:rsidR="00C90A0F" w:rsidRPr="006C237B" w:rsidRDefault="00C90A0F" w:rsidP="00F96E0C">
      <w:pPr>
        <w:numPr>
          <w:ilvl w:val="0"/>
          <w:numId w:val="17"/>
        </w:numPr>
        <w:tabs>
          <w:tab w:val="left" w:pos="3402"/>
        </w:tabs>
        <w:jc w:val="both"/>
      </w:pPr>
      <w:r>
        <w:t xml:space="preserve">Kool teeb koostööd  </w:t>
      </w:r>
      <w:r w:rsidR="00A77C4D">
        <w:t xml:space="preserve"> Eesti </w:t>
      </w:r>
      <w:proofErr w:type="gramStart"/>
      <w:r w:rsidR="00A77C4D">
        <w:t xml:space="preserve">Töötukassaga </w:t>
      </w:r>
      <w:r>
        <w:t xml:space="preserve"> mille</w:t>
      </w:r>
      <w:proofErr w:type="gramEnd"/>
      <w:r>
        <w:t xml:space="preserve"> töötajad viivad läbi karjäärialast individuaalset ja grupinõustamist </w:t>
      </w:r>
      <w:r w:rsidRPr="52789575">
        <w:rPr>
          <w:color w:val="FF0000"/>
        </w:rPr>
        <w:t xml:space="preserve"> </w:t>
      </w:r>
      <w:r>
        <w:t xml:space="preserve">8. </w:t>
      </w:r>
      <w:proofErr w:type="gramStart"/>
      <w:r>
        <w:t>ja</w:t>
      </w:r>
      <w:proofErr w:type="gramEnd"/>
      <w:r>
        <w:t xml:space="preserve"> 9. </w:t>
      </w:r>
      <w:proofErr w:type="gramStart"/>
      <w:r>
        <w:t>klassi</w:t>
      </w:r>
      <w:proofErr w:type="gramEnd"/>
      <w:r>
        <w:t xml:space="preserve"> õpilastele. </w:t>
      </w:r>
    </w:p>
    <w:p w:rsidR="52789575" w:rsidRDefault="52789575" w:rsidP="52789575">
      <w:pPr>
        <w:tabs>
          <w:tab w:val="left" w:pos="3402"/>
        </w:tabs>
        <w:jc w:val="both"/>
      </w:pPr>
    </w:p>
    <w:p w:rsidR="00C90A0F" w:rsidRPr="006C237B" w:rsidRDefault="00C90A0F" w:rsidP="00F96E0C">
      <w:pPr>
        <w:numPr>
          <w:ilvl w:val="0"/>
          <w:numId w:val="17"/>
        </w:numPr>
        <w:tabs>
          <w:tab w:val="left" w:pos="3402"/>
        </w:tabs>
        <w:jc w:val="both"/>
        <w:rPr>
          <w:bCs/>
        </w:rPr>
      </w:pPr>
      <w:r>
        <w:t xml:space="preserve">Koolis toimuvad kutseõppeasutusi tutvustavad loengud 8. </w:t>
      </w:r>
      <w:proofErr w:type="gramStart"/>
      <w:r>
        <w:t>ja</w:t>
      </w:r>
      <w:proofErr w:type="gramEnd"/>
      <w:r>
        <w:t xml:space="preserve"> 9. </w:t>
      </w:r>
      <w:proofErr w:type="gramStart"/>
      <w:r>
        <w:t>klassi</w:t>
      </w:r>
      <w:proofErr w:type="gramEnd"/>
      <w:r>
        <w:t xml:space="preserve"> õpilastele.</w:t>
      </w:r>
    </w:p>
    <w:p w:rsidR="00C90A0F" w:rsidRPr="006C237B" w:rsidRDefault="00C90A0F" w:rsidP="00902AFE">
      <w:pPr>
        <w:tabs>
          <w:tab w:val="left" w:pos="3402"/>
        </w:tabs>
        <w:jc w:val="center"/>
        <w:rPr>
          <w:bCs/>
        </w:rPr>
      </w:pPr>
    </w:p>
    <w:p w:rsidR="00C90A0F" w:rsidRPr="006C237B" w:rsidRDefault="00C90A0F" w:rsidP="00902AFE">
      <w:pPr>
        <w:tabs>
          <w:tab w:val="left" w:pos="3402"/>
        </w:tabs>
        <w:jc w:val="center"/>
        <w:rPr>
          <w:b/>
          <w:bCs/>
        </w:rPr>
      </w:pPr>
    </w:p>
    <w:p w:rsidR="00C90A0F" w:rsidRPr="006C237B" w:rsidRDefault="00C90A0F" w:rsidP="00902AFE">
      <w:pPr>
        <w:pStyle w:val="Heading2"/>
        <w:tabs>
          <w:tab w:val="left" w:pos="3402"/>
        </w:tabs>
        <w:jc w:val="center"/>
      </w:pPr>
    </w:p>
    <w:p w:rsidR="00C90A0F" w:rsidRPr="006C237B" w:rsidRDefault="00C90A0F" w:rsidP="00902AFE">
      <w:pPr>
        <w:tabs>
          <w:tab w:val="left" w:pos="3402"/>
        </w:tabs>
      </w:pPr>
    </w:p>
    <w:p w:rsidR="00C90A0F" w:rsidRPr="006C237B" w:rsidRDefault="00A07BEC" w:rsidP="00902AFE">
      <w:pPr>
        <w:pStyle w:val="Heading2"/>
        <w:tabs>
          <w:tab w:val="left" w:pos="3402"/>
        </w:tabs>
        <w:jc w:val="center"/>
        <w:rPr>
          <w:sz w:val="28"/>
        </w:rPr>
      </w:pPr>
      <w:bookmarkStart w:id="59" w:name="_Ref440800325"/>
      <w:r w:rsidRPr="006C237B">
        <w:rPr>
          <w:sz w:val="28"/>
        </w:rPr>
        <w:br w:type="page"/>
      </w:r>
      <w:bookmarkStart w:id="60" w:name="_Ref440808718"/>
      <w:r w:rsidR="00C90A0F" w:rsidRPr="006C237B">
        <w:rPr>
          <w:sz w:val="28"/>
        </w:rPr>
        <w:lastRenderedPageBreak/>
        <w:t xml:space="preserve">9. </w:t>
      </w:r>
      <w:proofErr w:type="gramStart"/>
      <w:r w:rsidR="00C90A0F" w:rsidRPr="006C237B">
        <w:rPr>
          <w:sz w:val="28"/>
        </w:rPr>
        <w:t>jagu</w:t>
      </w:r>
      <w:bookmarkStart w:id="61" w:name="_Ref440800338"/>
      <w:bookmarkEnd w:id="59"/>
      <w:proofErr w:type="gramEnd"/>
      <w:r w:rsidR="00902AFE" w:rsidRPr="006C237B">
        <w:rPr>
          <w:sz w:val="28"/>
        </w:rPr>
        <w:t xml:space="preserve">. </w:t>
      </w:r>
      <w:r w:rsidR="00C90A0F" w:rsidRPr="006C237B">
        <w:rPr>
          <w:sz w:val="28"/>
        </w:rPr>
        <w:t xml:space="preserve">Õpetajate koostöö </w:t>
      </w:r>
      <w:proofErr w:type="gramStart"/>
      <w:r w:rsidR="00C90A0F" w:rsidRPr="006C237B">
        <w:rPr>
          <w:sz w:val="28"/>
        </w:rPr>
        <w:t>ja</w:t>
      </w:r>
      <w:proofErr w:type="gramEnd"/>
      <w:r w:rsidR="00C90A0F" w:rsidRPr="006C237B">
        <w:rPr>
          <w:sz w:val="28"/>
        </w:rPr>
        <w:t xml:space="preserve"> töö planeerimise põhimõtted</w:t>
      </w:r>
      <w:bookmarkEnd w:id="60"/>
      <w:bookmarkEnd w:id="61"/>
    </w:p>
    <w:p w:rsidR="00C90A0F" w:rsidRPr="006C237B" w:rsidRDefault="00C90A0F" w:rsidP="00902AFE">
      <w:pPr>
        <w:tabs>
          <w:tab w:val="left" w:pos="3402"/>
        </w:tabs>
        <w:jc w:val="center"/>
        <w:rPr>
          <w:b/>
          <w:bCs/>
        </w:rPr>
      </w:pPr>
    </w:p>
    <w:p w:rsidR="00C90A0F" w:rsidRPr="006C237B" w:rsidRDefault="00C90A0F" w:rsidP="00F96E0C">
      <w:pPr>
        <w:numPr>
          <w:ilvl w:val="0"/>
          <w:numId w:val="14"/>
        </w:numPr>
        <w:tabs>
          <w:tab w:val="left" w:pos="3402"/>
        </w:tabs>
        <w:rPr>
          <w:bCs/>
        </w:rPr>
      </w:pPr>
      <w:r w:rsidRPr="006C237B">
        <w:rPr>
          <w:bCs/>
        </w:rPr>
        <w:t>Õpetaja planeerib oma tööd koostöös teiste õpetajatega. Koostöö toimub järgmistes vormides:</w:t>
      </w:r>
    </w:p>
    <w:p w:rsidR="00C90A0F" w:rsidRPr="006C237B" w:rsidRDefault="00C90A0F" w:rsidP="00F96E0C">
      <w:pPr>
        <w:numPr>
          <w:ilvl w:val="1"/>
          <w:numId w:val="14"/>
        </w:numPr>
        <w:tabs>
          <w:tab w:val="left" w:pos="3402"/>
        </w:tabs>
      </w:pPr>
      <w:r w:rsidRPr="006C237B">
        <w:t>Õpetajate ümarlaud  – ainealaste lõimingute planeerimine ja kooskõlastamine,    ühisürituste ja  projektide planeerimine;</w:t>
      </w:r>
    </w:p>
    <w:p w:rsidR="00C90A0F" w:rsidRPr="006C237B" w:rsidRDefault="00C90A0F" w:rsidP="00F96E0C">
      <w:pPr>
        <w:numPr>
          <w:ilvl w:val="1"/>
          <w:numId w:val="14"/>
        </w:numPr>
        <w:tabs>
          <w:tab w:val="left" w:pos="3402"/>
        </w:tabs>
      </w:pPr>
      <w:r w:rsidRPr="006C237B">
        <w:t>Arenguvestlus õpilaste ja vanematega – arutelud aineõpetajatega</w:t>
      </w:r>
    </w:p>
    <w:p w:rsidR="00C90A0F" w:rsidRPr="006C237B" w:rsidRDefault="00C90A0F" w:rsidP="00F96E0C">
      <w:pPr>
        <w:numPr>
          <w:ilvl w:val="1"/>
          <w:numId w:val="14"/>
        </w:numPr>
        <w:tabs>
          <w:tab w:val="left" w:pos="3402"/>
        </w:tabs>
      </w:pPr>
      <w:r w:rsidRPr="006C237B">
        <w:t>HEV-õpilaste töökavade kooskõlastamine;</w:t>
      </w:r>
    </w:p>
    <w:p w:rsidR="00C90A0F" w:rsidRPr="006C237B" w:rsidRDefault="00C90A0F" w:rsidP="00F96E0C">
      <w:pPr>
        <w:numPr>
          <w:ilvl w:val="1"/>
          <w:numId w:val="14"/>
        </w:numPr>
        <w:tabs>
          <w:tab w:val="left" w:pos="3402"/>
        </w:tabs>
      </w:pPr>
      <w:r w:rsidRPr="006C237B">
        <w:t>Kontrolltööde planeerimine;</w:t>
      </w:r>
    </w:p>
    <w:p w:rsidR="00A77C4D" w:rsidRPr="006C237B" w:rsidRDefault="00A77C4D" w:rsidP="00902AFE">
      <w:pPr>
        <w:tabs>
          <w:tab w:val="left" w:pos="3402"/>
        </w:tabs>
        <w:ind w:left="1440"/>
        <w:rPr>
          <w:bCs/>
        </w:rPr>
      </w:pPr>
    </w:p>
    <w:p w:rsidR="00C90A0F" w:rsidRPr="006C237B" w:rsidRDefault="00C90A0F" w:rsidP="00F96E0C">
      <w:pPr>
        <w:numPr>
          <w:ilvl w:val="0"/>
          <w:numId w:val="14"/>
        </w:numPr>
        <w:tabs>
          <w:tab w:val="left" w:pos="3402"/>
        </w:tabs>
      </w:pPr>
      <w:r w:rsidRPr="006C237B">
        <w:t xml:space="preserve">Õppetegevuse planeerimise, seire </w:t>
      </w:r>
      <w:proofErr w:type="gramStart"/>
      <w:r w:rsidRPr="006C237B">
        <w:t>ja</w:t>
      </w:r>
      <w:proofErr w:type="gramEnd"/>
      <w:r w:rsidRPr="006C237B">
        <w:t xml:space="preserve"> õpetamise sisu läbimõelduse eesmärgil koostab õpetaja ainekava põhjal töökava, mis on kooskõlas kooli õppekavaga ning vastab tunnijaotusplaanile.</w:t>
      </w:r>
    </w:p>
    <w:p w:rsidR="00C90A0F" w:rsidRPr="006C237B" w:rsidRDefault="00C90A0F" w:rsidP="00902AFE">
      <w:pPr>
        <w:tabs>
          <w:tab w:val="left" w:pos="3402"/>
        </w:tabs>
      </w:pPr>
    </w:p>
    <w:p w:rsidR="00C90A0F" w:rsidRPr="006C237B" w:rsidRDefault="00C90A0F" w:rsidP="00F96E0C">
      <w:pPr>
        <w:numPr>
          <w:ilvl w:val="0"/>
          <w:numId w:val="14"/>
        </w:numPr>
        <w:tabs>
          <w:tab w:val="left" w:pos="3402"/>
        </w:tabs>
      </w:pPr>
      <w:r w:rsidRPr="006C237B">
        <w:t xml:space="preserve">Õpetaja töökava on dokument, mille alusel toimub õppetöö tunnis. Töökava koostamine </w:t>
      </w:r>
      <w:proofErr w:type="gramStart"/>
      <w:r w:rsidRPr="006C237B">
        <w:t>ja</w:t>
      </w:r>
      <w:proofErr w:type="gramEnd"/>
      <w:r w:rsidRPr="006C237B">
        <w:t xml:space="preserve"> arendamine kuulub aineõpetaja pädevusse. </w:t>
      </w:r>
    </w:p>
    <w:p w:rsidR="00C90A0F" w:rsidRPr="006C237B" w:rsidRDefault="00C90A0F" w:rsidP="00902AFE">
      <w:pPr>
        <w:tabs>
          <w:tab w:val="left" w:pos="3402"/>
        </w:tabs>
        <w:jc w:val="center"/>
        <w:rPr>
          <w:b/>
          <w:bCs/>
        </w:rPr>
      </w:pPr>
    </w:p>
    <w:p w:rsidR="00C90A0F" w:rsidRPr="006C237B" w:rsidRDefault="00C90A0F" w:rsidP="00902AFE">
      <w:pPr>
        <w:tabs>
          <w:tab w:val="left" w:pos="3402"/>
        </w:tabs>
        <w:jc w:val="center"/>
        <w:rPr>
          <w:b/>
          <w:bCs/>
        </w:rPr>
      </w:pPr>
    </w:p>
    <w:p w:rsidR="00C90A0F" w:rsidRPr="006C237B" w:rsidRDefault="00C90A0F" w:rsidP="00902AFE">
      <w:pPr>
        <w:pStyle w:val="Heading2"/>
        <w:tabs>
          <w:tab w:val="left" w:pos="3402"/>
        </w:tabs>
        <w:jc w:val="center"/>
        <w:rPr>
          <w:sz w:val="28"/>
        </w:rPr>
      </w:pPr>
      <w:bookmarkStart w:id="62" w:name="_Ref440800350"/>
      <w:bookmarkStart w:id="63" w:name="_Ref440808745"/>
      <w:r w:rsidRPr="006C237B">
        <w:rPr>
          <w:sz w:val="28"/>
        </w:rPr>
        <w:t xml:space="preserve">10. </w:t>
      </w:r>
      <w:proofErr w:type="gramStart"/>
      <w:r w:rsidRPr="006C237B">
        <w:rPr>
          <w:sz w:val="28"/>
        </w:rPr>
        <w:t>jagu</w:t>
      </w:r>
      <w:bookmarkStart w:id="64" w:name="_Ref440800357"/>
      <w:bookmarkEnd w:id="62"/>
      <w:proofErr w:type="gramEnd"/>
      <w:r w:rsidR="00902AFE" w:rsidRPr="006C237B">
        <w:rPr>
          <w:sz w:val="28"/>
        </w:rPr>
        <w:t xml:space="preserve">. </w:t>
      </w:r>
      <w:r w:rsidRPr="006C237B">
        <w:rPr>
          <w:sz w:val="28"/>
        </w:rPr>
        <w:t xml:space="preserve">Kooli õppekava uuendamise </w:t>
      </w:r>
      <w:proofErr w:type="gramStart"/>
      <w:r w:rsidRPr="006C237B">
        <w:rPr>
          <w:sz w:val="28"/>
        </w:rPr>
        <w:t>ja</w:t>
      </w:r>
      <w:proofErr w:type="gramEnd"/>
      <w:r w:rsidRPr="006C237B">
        <w:rPr>
          <w:sz w:val="28"/>
        </w:rPr>
        <w:t xml:space="preserve"> täiendamise kord</w:t>
      </w:r>
      <w:bookmarkEnd w:id="63"/>
      <w:bookmarkEnd w:id="64"/>
    </w:p>
    <w:p w:rsidR="00C90A0F" w:rsidRPr="006C237B" w:rsidRDefault="00C90A0F" w:rsidP="00902AFE">
      <w:pPr>
        <w:tabs>
          <w:tab w:val="left" w:pos="3402"/>
        </w:tabs>
        <w:jc w:val="center"/>
        <w:rPr>
          <w:b/>
          <w:bCs/>
        </w:rPr>
      </w:pPr>
    </w:p>
    <w:p w:rsidR="00C90A0F" w:rsidRPr="006C237B" w:rsidRDefault="00C90A0F" w:rsidP="00F96E0C">
      <w:pPr>
        <w:numPr>
          <w:ilvl w:val="0"/>
          <w:numId w:val="22"/>
        </w:numPr>
        <w:tabs>
          <w:tab w:val="left" w:pos="3402"/>
        </w:tabs>
      </w:pPr>
      <w:r w:rsidRPr="006C237B">
        <w:t>Kooli õppekava kehtestab direktor.</w:t>
      </w:r>
    </w:p>
    <w:p w:rsidR="00C90A0F" w:rsidRPr="006C237B" w:rsidRDefault="00C90A0F" w:rsidP="00902AFE">
      <w:pPr>
        <w:tabs>
          <w:tab w:val="left" w:pos="3402"/>
        </w:tabs>
      </w:pPr>
    </w:p>
    <w:p w:rsidR="00C90A0F" w:rsidRPr="006C237B" w:rsidRDefault="00C90A0F" w:rsidP="00F96E0C">
      <w:pPr>
        <w:numPr>
          <w:ilvl w:val="0"/>
          <w:numId w:val="22"/>
        </w:numPr>
        <w:tabs>
          <w:tab w:val="left" w:pos="3402"/>
        </w:tabs>
      </w:pPr>
      <w:r w:rsidRPr="006C237B">
        <w:t xml:space="preserve">Muudatused kooli õppekavas esitatakse enne kehtestamist arvamuse avaldamiseks kooli hoolekogule, õpilasesindusele </w:t>
      </w:r>
      <w:proofErr w:type="gramStart"/>
      <w:r w:rsidRPr="006C237B">
        <w:t>ja</w:t>
      </w:r>
      <w:proofErr w:type="gramEnd"/>
      <w:r w:rsidRPr="006C237B">
        <w:t xml:space="preserve"> õppenõukogule.</w:t>
      </w:r>
    </w:p>
    <w:p w:rsidR="00C90A0F" w:rsidRPr="006C237B" w:rsidRDefault="00C90A0F" w:rsidP="00902AFE">
      <w:pPr>
        <w:tabs>
          <w:tab w:val="left" w:pos="3402"/>
        </w:tabs>
      </w:pPr>
    </w:p>
    <w:p w:rsidR="00C90A0F" w:rsidRPr="006C237B" w:rsidRDefault="00C90A0F" w:rsidP="00F96E0C">
      <w:pPr>
        <w:numPr>
          <w:ilvl w:val="0"/>
          <w:numId w:val="22"/>
        </w:numPr>
        <w:tabs>
          <w:tab w:val="left" w:pos="3402"/>
        </w:tabs>
      </w:pPr>
      <w:r w:rsidRPr="006C237B">
        <w:t>Muudatused õppekavasse viiakse sisse iga õppeaasta alguseks.</w:t>
      </w:r>
    </w:p>
    <w:p w:rsidR="00C90A0F" w:rsidRPr="006C237B" w:rsidRDefault="00C90A0F" w:rsidP="00902AFE">
      <w:pPr>
        <w:tabs>
          <w:tab w:val="left" w:pos="3402"/>
        </w:tabs>
      </w:pPr>
    </w:p>
    <w:p w:rsidR="00C90A0F" w:rsidRPr="006C237B" w:rsidRDefault="00C90A0F" w:rsidP="00902AFE">
      <w:pPr>
        <w:tabs>
          <w:tab w:val="left" w:pos="3402"/>
        </w:tabs>
      </w:pPr>
    </w:p>
    <w:p w:rsidR="00C90A0F" w:rsidRPr="006C237B" w:rsidRDefault="00C90A0F" w:rsidP="00902AFE">
      <w:pPr>
        <w:tabs>
          <w:tab w:val="left" w:pos="3402"/>
        </w:tabs>
      </w:pPr>
    </w:p>
    <w:p w:rsidR="009E2550" w:rsidRPr="006C237B" w:rsidRDefault="009E2550" w:rsidP="00902AFE">
      <w:pPr>
        <w:tabs>
          <w:tab w:val="left" w:pos="3402"/>
        </w:tabs>
      </w:pPr>
    </w:p>
    <w:sectPr w:rsidR="009E2550" w:rsidRPr="006C237B" w:rsidSect="00B032D5">
      <w:footerReference w:type="default" r:id="rId8"/>
      <w:pgSz w:w="11906" w:h="16838"/>
      <w:pgMar w:top="1418" w:right="1418" w:bottom="1418"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0C" w:rsidRDefault="00F96E0C">
      <w:r>
        <w:separator/>
      </w:r>
    </w:p>
  </w:endnote>
  <w:endnote w:type="continuationSeparator" w:id="0">
    <w:p w:rsidR="00F96E0C" w:rsidRDefault="00F96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9A" w:rsidRDefault="00BD421B">
    <w:pPr>
      <w:pStyle w:val="Footer"/>
      <w:jc w:val="right"/>
    </w:pPr>
    <w:r>
      <w:fldChar w:fldCharType="begin"/>
    </w:r>
    <w:r w:rsidR="00F9739A">
      <w:instrText xml:space="preserve"> PAGE   \* MERGEFORMAT </w:instrText>
    </w:r>
    <w:r>
      <w:fldChar w:fldCharType="separate"/>
    </w:r>
    <w:r w:rsidR="00FF2F3F">
      <w:rPr>
        <w:noProof/>
      </w:rPr>
      <w:t>25</w:t>
    </w:r>
    <w:r>
      <w:rPr>
        <w:noProof/>
      </w:rPr>
      <w:fldChar w:fldCharType="end"/>
    </w:r>
  </w:p>
  <w:p w:rsidR="00F9739A" w:rsidRDefault="00F973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0C" w:rsidRDefault="00F96E0C">
      <w:r>
        <w:separator/>
      </w:r>
    </w:p>
  </w:footnote>
  <w:footnote w:type="continuationSeparator" w:id="0">
    <w:p w:rsidR="00F96E0C" w:rsidRDefault="00F96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0" w:firstLine="0"/>
      </w:pPr>
    </w:lvl>
    <w:lvl w:ilvl="1">
      <w:start w:val="1"/>
      <w:numFmt w:val="decimal"/>
      <w:lvlText w:val="%2)"/>
      <w:lvlJc w:val="left"/>
      <w:pPr>
        <w:tabs>
          <w:tab w:val="num" w:pos="150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nsid w:val="00000004"/>
    <w:multiLevelType w:val="multilevel"/>
    <w:tmpl w:val="00000004"/>
    <w:name w:val="WW8Num4"/>
    <w:lvl w:ilvl="0">
      <w:start w:val="1"/>
      <w:numFmt w:val="decimal"/>
      <w:lvlText w:val="%1)"/>
      <w:lvlJc w:val="left"/>
      <w:pPr>
        <w:tabs>
          <w:tab w:val="num" w:pos="709"/>
        </w:tabs>
        <w:ind w:left="0" w:firstLine="0"/>
      </w:pPr>
    </w:lvl>
    <w:lvl w:ilvl="1">
      <w:start w:val="1"/>
      <w:numFmt w:val="decimal"/>
      <w:lvlText w:val="%2."/>
      <w:lvlJc w:val="left"/>
      <w:pPr>
        <w:tabs>
          <w:tab w:val="num" w:pos="1069"/>
        </w:tabs>
        <w:ind w:left="0" w:firstLine="0"/>
      </w:pPr>
    </w:lvl>
    <w:lvl w:ilvl="2">
      <w:start w:val="1"/>
      <w:numFmt w:val="decimal"/>
      <w:lvlText w:val="%3."/>
      <w:lvlJc w:val="left"/>
      <w:pPr>
        <w:tabs>
          <w:tab w:val="num" w:pos="1429"/>
        </w:tabs>
        <w:ind w:left="0" w:firstLine="0"/>
      </w:pPr>
    </w:lvl>
    <w:lvl w:ilvl="3">
      <w:start w:val="1"/>
      <w:numFmt w:val="decimal"/>
      <w:lvlText w:val="%4."/>
      <w:lvlJc w:val="left"/>
      <w:pPr>
        <w:tabs>
          <w:tab w:val="num" w:pos="1789"/>
        </w:tabs>
        <w:ind w:left="0" w:firstLine="0"/>
      </w:pPr>
    </w:lvl>
    <w:lvl w:ilvl="4">
      <w:start w:val="1"/>
      <w:numFmt w:val="decimal"/>
      <w:lvlText w:val="%5."/>
      <w:lvlJc w:val="left"/>
      <w:pPr>
        <w:tabs>
          <w:tab w:val="num" w:pos="2149"/>
        </w:tabs>
        <w:ind w:left="0" w:firstLine="0"/>
      </w:pPr>
    </w:lvl>
    <w:lvl w:ilvl="5">
      <w:start w:val="1"/>
      <w:numFmt w:val="decimal"/>
      <w:lvlText w:val="%6."/>
      <w:lvlJc w:val="left"/>
      <w:pPr>
        <w:tabs>
          <w:tab w:val="num" w:pos="2509"/>
        </w:tabs>
        <w:ind w:left="0" w:firstLine="0"/>
      </w:pPr>
    </w:lvl>
    <w:lvl w:ilvl="6">
      <w:start w:val="1"/>
      <w:numFmt w:val="decimal"/>
      <w:lvlText w:val="%7."/>
      <w:lvlJc w:val="left"/>
      <w:pPr>
        <w:tabs>
          <w:tab w:val="num" w:pos="2869"/>
        </w:tabs>
        <w:ind w:left="0" w:firstLine="0"/>
      </w:pPr>
    </w:lvl>
    <w:lvl w:ilvl="7">
      <w:start w:val="1"/>
      <w:numFmt w:val="decimal"/>
      <w:lvlText w:val="%8."/>
      <w:lvlJc w:val="left"/>
      <w:pPr>
        <w:tabs>
          <w:tab w:val="num" w:pos="3229"/>
        </w:tabs>
        <w:ind w:left="0" w:firstLine="0"/>
      </w:pPr>
    </w:lvl>
    <w:lvl w:ilvl="8">
      <w:start w:val="1"/>
      <w:numFmt w:val="decimal"/>
      <w:lvlText w:val="%9."/>
      <w:lvlJc w:val="left"/>
      <w:pPr>
        <w:tabs>
          <w:tab w:val="num" w:pos="3589"/>
        </w:tabs>
        <w:ind w:left="0" w:firstLine="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1800"/>
        </w:tabs>
        <w:ind w:left="180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789"/>
        </w:tabs>
        <w:ind w:left="0" w:firstLine="0"/>
      </w:pPr>
      <w:rPr>
        <w:rFonts w:ascii="OpenSymbol" w:hAnsi="OpenSymbol" w:cs="OpenSymbol"/>
      </w:rPr>
    </w:lvl>
    <w:lvl w:ilvl="2">
      <w:start w:val="1"/>
      <w:numFmt w:val="bullet"/>
      <w:lvlText w:val="▪"/>
      <w:lvlJc w:val="left"/>
      <w:pPr>
        <w:tabs>
          <w:tab w:val="num" w:pos="2149"/>
        </w:tabs>
        <w:ind w:left="0" w:firstLine="0"/>
      </w:pPr>
      <w:rPr>
        <w:rFonts w:ascii="OpenSymbol" w:hAnsi="OpenSymbol" w:cs="OpenSymbol"/>
      </w:rPr>
    </w:lvl>
    <w:lvl w:ilvl="3">
      <w:start w:val="1"/>
      <w:numFmt w:val="bullet"/>
      <w:lvlText w:val="l"/>
      <w:lvlJc w:val="left"/>
      <w:pPr>
        <w:tabs>
          <w:tab w:val="num" w:pos="2509"/>
        </w:tabs>
        <w:ind w:left="0" w:firstLine="0"/>
      </w:pPr>
      <w:rPr>
        <w:rFonts w:ascii="Wingdings" w:hAnsi="Wingdings" w:cs="OpenSymbol"/>
      </w:rPr>
    </w:lvl>
    <w:lvl w:ilvl="4">
      <w:start w:val="1"/>
      <w:numFmt w:val="bullet"/>
      <w:lvlText w:val="◦"/>
      <w:lvlJc w:val="left"/>
      <w:pPr>
        <w:tabs>
          <w:tab w:val="num" w:pos="2869"/>
        </w:tabs>
        <w:ind w:left="0" w:firstLine="0"/>
      </w:pPr>
      <w:rPr>
        <w:rFonts w:ascii="OpenSymbol" w:hAnsi="OpenSymbol" w:cs="OpenSymbol"/>
      </w:rPr>
    </w:lvl>
    <w:lvl w:ilvl="5">
      <w:start w:val="1"/>
      <w:numFmt w:val="bullet"/>
      <w:lvlText w:val="▪"/>
      <w:lvlJc w:val="left"/>
      <w:pPr>
        <w:tabs>
          <w:tab w:val="num" w:pos="3229"/>
        </w:tabs>
        <w:ind w:left="0" w:firstLine="0"/>
      </w:pPr>
      <w:rPr>
        <w:rFonts w:ascii="OpenSymbol" w:hAnsi="OpenSymbol" w:cs="OpenSymbol"/>
      </w:rPr>
    </w:lvl>
    <w:lvl w:ilvl="6">
      <w:start w:val="1"/>
      <w:numFmt w:val="bullet"/>
      <w:lvlText w:val="l"/>
      <w:lvlJc w:val="left"/>
      <w:pPr>
        <w:tabs>
          <w:tab w:val="num" w:pos="3589"/>
        </w:tabs>
        <w:ind w:left="0" w:firstLine="0"/>
      </w:pPr>
      <w:rPr>
        <w:rFonts w:ascii="Wingdings" w:hAnsi="Wingdings" w:cs="OpenSymbol"/>
      </w:rPr>
    </w:lvl>
    <w:lvl w:ilvl="7">
      <w:start w:val="1"/>
      <w:numFmt w:val="bullet"/>
      <w:lvlText w:val="◦"/>
      <w:lvlJc w:val="left"/>
      <w:pPr>
        <w:tabs>
          <w:tab w:val="num" w:pos="3949"/>
        </w:tabs>
        <w:ind w:left="0" w:firstLine="0"/>
      </w:pPr>
      <w:rPr>
        <w:rFonts w:ascii="OpenSymbol" w:hAnsi="OpenSymbol" w:cs="OpenSymbol"/>
      </w:rPr>
    </w:lvl>
    <w:lvl w:ilvl="8">
      <w:start w:val="1"/>
      <w:numFmt w:val="bullet"/>
      <w:lvlText w:val="▪"/>
      <w:lvlJc w:val="left"/>
      <w:pPr>
        <w:tabs>
          <w:tab w:val="num" w:pos="4309"/>
        </w:tabs>
        <w:ind w:left="0" w:firstLine="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bullet"/>
      <w:lvlText w:val=""/>
      <w:lvlJc w:val="left"/>
      <w:pPr>
        <w:tabs>
          <w:tab w:val="num" w:pos="1778"/>
        </w:tabs>
        <w:ind w:left="1778" w:hanging="360"/>
      </w:pPr>
      <w:rPr>
        <w:rFonts w:ascii="Symbol" w:hAnsi="Symbol" w:cs="Symbol"/>
      </w:rPr>
    </w:lvl>
    <w:lvl w:ilvl="1">
      <w:start w:val="1"/>
      <w:numFmt w:val="bullet"/>
      <w:lvlText w:val="o"/>
      <w:lvlJc w:val="left"/>
      <w:pPr>
        <w:tabs>
          <w:tab w:val="num" w:pos="2498"/>
        </w:tabs>
        <w:ind w:left="2498" w:hanging="360"/>
      </w:pPr>
      <w:rPr>
        <w:rFonts w:ascii="Courier New" w:hAnsi="Courier New" w:cs="OpenSymbol"/>
      </w:rPr>
    </w:lvl>
    <w:lvl w:ilvl="2">
      <w:start w:val="1"/>
      <w:numFmt w:val="bullet"/>
      <w:lvlText w:val=""/>
      <w:lvlJc w:val="left"/>
      <w:pPr>
        <w:tabs>
          <w:tab w:val="num" w:pos="3218"/>
        </w:tabs>
        <w:ind w:left="3218" w:hanging="360"/>
      </w:pPr>
      <w:rPr>
        <w:rFonts w:ascii="Symbol" w:hAnsi="Symbol" w:cs="Symbol"/>
      </w:rPr>
    </w:lvl>
    <w:lvl w:ilvl="3">
      <w:start w:val="1"/>
      <w:numFmt w:val="bullet"/>
      <w:lvlText w:val=""/>
      <w:lvlJc w:val="left"/>
      <w:pPr>
        <w:tabs>
          <w:tab w:val="num" w:pos="3938"/>
        </w:tabs>
        <w:ind w:left="3938" w:hanging="360"/>
      </w:pPr>
      <w:rPr>
        <w:rFonts w:ascii="Symbol" w:hAnsi="Symbol" w:cs="Symbol"/>
      </w:rPr>
    </w:lvl>
    <w:lvl w:ilvl="4">
      <w:start w:val="1"/>
      <w:numFmt w:val="bullet"/>
      <w:lvlText w:val="o"/>
      <w:lvlJc w:val="left"/>
      <w:pPr>
        <w:tabs>
          <w:tab w:val="num" w:pos="4658"/>
        </w:tabs>
        <w:ind w:left="4658" w:hanging="360"/>
      </w:pPr>
      <w:rPr>
        <w:rFonts w:ascii="Courier New" w:hAnsi="Courier New" w:cs="OpenSymbol"/>
      </w:rPr>
    </w:lvl>
    <w:lvl w:ilvl="5">
      <w:start w:val="1"/>
      <w:numFmt w:val="bullet"/>
      <w:lvlText w:val=""/>
      <w:lvlJc w:val="left"/>
      <w:pPr>
        <w:tabs>
          <w:tab w:val="num" w:pos="5378"/>
        </w:tabs>
        <w:ind w:left="5378" w:hanging="360"/>
      </w:pPr>
      <w:rPr>
        <w:rFonts w:ascii="Wingdings" w:hAnsi="Wingdings" w:cs="Wingdings"/>
      </w:rPr>
    </w:lvl>
    <w:lvl w:ilvl="6">
      <w:start w:val="1"/>
      <w:numFmt w:val="bullet"/>
      <w:lvlText w:val=""/>
      <w:lvlJc w:val="left"/>
      <w:pPr>
        <w:tabs>
          <w:tab w:val="num" w:pos="6098"/>
        </w:tabs>
        <w:ind w:left="6098" w:hanging="360"/>
      </w:pPr>
      <w:rPr>
        <w:rFonts w:ascii="Symbol" w:hAnsi="Symbol" w:cs="Symbol"/>
      </w:rPr>
    </w:lvl>
    <w:lvl w:ilvl="7">
      <w:start w:val="1"/>
      <w:numFmt w:val="bullet"/>
      <w:lvlText w:val="o"/>
      <w:lvlJc w:val="left"/>
      <w:pPr>
        <w:tabs>
          <w:tab w:val="num" w:pos="6818"/>
        </w:tabs>
        <w:ind w:left="6818" w:hanging="360"/>
      </w:pPr>
      <w:rPr>
        <w:rFonts w:ascii="Courier New" w:hAnsi="Courier New" w:cs="OpenSymbol"/>
      </w:rPr>
    </w:lvl>
    <w:lvl w:ilvl="8">
      <w:start w:val="1"/>
      <w:numFmt w:val="bullet"/>
      <w:lvlText w:val=""/>
      <w:lvlJc w:val="left"/>
      <w:pPr>
        <w:tabs>
          <w:tab w:val="num" w:pos="7538"/>
        </w:tabs>
        <w:ind w:left="7538"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3"/>
    <w:lvl w:ilvl="0">
      <w:start w:val="1"/>
      <w:numFmt w:val="bullet"/>
      <w:lvlText w:val=""/>
      <w:lvlJc w:val="left"/>
      <w:pPr>
        <w:tabs>
          <w:tab w:val="num" w:pos="1778"/>
        </w:tabs>
        <w:ind w:left="1778" w:hanging="360"/>
      </w:pPr>
      <w:rPr>
        <w:rFonts w:ascii="Symbol" w:hAnsi="Symbol" w:cs="Symbol"/>
      </w:rPr>
    </w:lvl>
  </w:abstractNum>
  <w:abstractNum w:abstractNumId="13">
    <w:nsid w:val="0000000E"/>
    <w:multiLevelType w:val="multilevel"/>
    <w:tmpl w:val="0000000E"/>
    <w:name w:val="WW8Num14"/>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singleLevel"/>
    <w:tmpl w:val="AEB86656"/>
    <w:name w:val="WW8Num18"/>
    <w:lvl w:ilvl="0">
      <w:start w:val="1"/>
      <w:numFmt w:val="decimal"/>
      <w:lvlText w:val="(%1)"/>
      <w:lvlJc w:val="left"/>
      <w:pPr>
        <w:tabs>
          <w:tab w:val="num" w:pos="644"/>
        </w:tabs>
        <w:ind w:left="644" w:hanging="360"/>
      </w:pPr>
      <w:rPr>
        <w:strike w:val="0"/>
      </w:rPr>
    </w:lvl>
  </w:abstractNum>
  <w:abstractNum w:abstractNumId="18">
    <w:nsid w:val="00000013"/>
    <w:multiLevelType w:val="hybridMultilevel"/>
    <w:tmpl w:val="00000013"/>
    <w:lvl w:ilvl="0" w:tplc="4C72139E">
      <w:start w:val="1"/>
      <w:numFmt w:val="decimal"/>
      <w:lvlText w:val="(%1)"/>
      <w:lvlJc w:val="left"/>
      <w:pPr>
        <w:tabs>
          <w:tab w:val="num" w:pos="720"/>
        </w:tabs>
        <w:ind w:left="720" w:hanging="360"/>
      </w:pPr>
    </w:lvl>
    <w:lvl w:ilvl="1" w:tplc="088AE6FA">
      <w:start w:val="1"/>
      <w:numFmt w:val="decimal"/>
      <w:lvlText w:val="%2)"/>
      <w:lvlJc w:val="left"/>
      <w:pPr>
        <w:tabs>
          <w:tab w:val="num" w:pos="1440"/>
        </w:tabs>
        <w:ind w:left="1440" w:hanging="360"/>
      </w:pPr>
    </w:lvl>
    <w:lvl w:ilvl="2" w:tplc="A4F855A4">
      <w:start w:val="1"/>
      <w:numFmt w:val="decimal"/>
      <w:lvlText w:val="(%3)"/>
      <w:lvlJc w:val="left"/>
      <w:pPr>
        <w:tabs>
          <w:tab w:val="num" w:pos="2340"/>
        </w:tabs>
        <w:ind w:left="2340" w:hanging="360"/>
      </w:pPr>
    </w:lvl>
    <w:lvl w:ilvl="3" w:tplc="F8347B22">
      <w:start w:val="1"/>
      <w:numFmt w:val="decimal"/>
      <w:lvlText w:val="%4."/>
      <w:lvlJc w:val="left"/>
      <w:pPr>
        <w:tabs>
          <w:tab w:val="num" w:pos="2880"/>
        </w:tabs>
        <w:ind w:left="2880" w:hanging="360"/>
      </w:pPr>
    </w:lvl>
    <w:lvl w:ilvl="4" w:tplc="3558EC50">
      <w:start w:val="1"/>
      <w:numFmt w:val="lowerLetter"/>
      <w:lvlText w:val="%5."/>
      <w:lvlJc w:val="left"/>
      <w:pPr>
        <w:tabs>
          <w:tab w:val="num" w:pos="3600"/>
        </w:tabs>
        <w:ind w:left="3600" w:hanging="360"/>
      </w:pPr>
    </w:lvl>
    <w:lvl w:ilvl="5" w:tplc="51B85E2A">
      <w:start w:val="1"/>
      <w:numFmt w:val="lowerRoman"/>
      <w:lvlText w:val="%6."/>
      <w:lvlJc w:val="right"/>
      <w:pPr>
        <w:tabs>
          <w:tab w:val="num" w:pos="4320"/>
        </w:tabs>
        <w:ind w:left="4320" w:hanging="180"/>
      </w:pPr>
    </w:lvl>
    <w:lvl w:ilvl="6" w:tplc="F62CABE4">
      <w:start w:val="1"/>
      <w:numFmt w:val="decimal"/>
      <w:lvlText w:val="%7."/>
      <w:lvlJc w:val="left"/>
      <w:pPr>
        <w:tabs>
          <w:tab w:val="num" w:pos="5040"/>
        </w:tabs>
        <w:ind w:left="5040" w:hanging="360"/>
      </w:pPr>
    </w:lvl>
    <w:lvl w:ilvl="7" w:tplc="BB265B20">
      <w:start w:val="1"/>
      <w:numFmt w:val="lowerLetter"/>
      <w:lvlText w:val="%8."/>
      <w:lvlJc w:val="left"/>
      <w:pPr>
        <w:tabs>
          <w:tab w:val="num" w:pos="5760"/>
        </w:tabs>
        <w:ind w:left="5760" w:hanging="360"/>
      </w:pPr>
    </w:lvl>
    <w:lvl w:ilvl="8" w:tplc="64A6BF30">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nsid w:val="00000019"/>
    <w:multiLevelType w:val="singleLevel"/>
    <w:tmpl w:val="00000019"/>
    <w:lvl w:ilvl="0">
      <w:start w:val="1"/>
      <w:numFmt w:val="decimal"/>
      <w:lvlText w:val="(%1)"/>
      <w:lvlJc w:val="left"/>
      <w:pPr>
        <w:tabs>
          <w:tab w:val="num" w:pos="720"/>
        </w:tabs>
        <w:ind w:left="720" w:hanging="360"/>
      </w:p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8Num28"/>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8">
    <w:nsid w:val="0000001D"/>
    <w:multiLevelType w:val="singleLevel"/>
    <w:tmpl w:val="0000001D"/>
    <w:name w:val="WW8Num29"/>
    <w:lvl w:ilvl="0">
      <w:start w:val="1"/>
      <w:numFmt w:val="decimal"/>
      <w:lvlText w:val="%1)"/>
      <w:lvlJc w:val="left"/>
      <w:pPr>
        <w:tabs>
          <w:tab w:val="num" w:pos="1440"/>
        </w:tabs>
        <w:ind w:left="144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524"/>
        </w:tabs>
        <w:ind w:left="1524" w:hanging="444"/>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8Num31"/>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31">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singleLevel"/>
    <w:tmpl w:val="00000023"/>
    <w:name w:val="WW8Num35"/>
    <w:lvl w:ilvl="0">
      <w:start w:val="1"/>
      <w:numFmt w:val="decimal"/>
      <w:lvlText w:val="%1)"/>
      <w:lvlJc w:val="left"/>
      <w:pPr>
        <w:tabs>
          <w:tab w:val="num" w:pos="1080"/>
        </w:tabs>
        <w:ind w:left="1080" w:hanging="360"/>
      </w:pPr>
    </w:lvl>
  </w:abstractNum>
  <w:abstractNum w:abstractNumId="35">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6">
    <w:nsid w:val="00000025"/>
    <w:multiLevelType w:val="singleLevel"/>
    <w:tmpl w:val="00000025"/>
    <w:name w:val="WW8Num37"/>
    <w:lvl w:ilvl="0">
      <w:start w:val="1"/>
      <w:numFmt w:val="decimal"/>
      <w:lvlText w:val="%1)"/>
      <w:lvlJc w:val="left"/>
      <w:pPr>
        <w:tabs>
          <w:tab w:val="num" w:pos="1440"/>
        </w:tabs>
        <w:ind w:left="1440" w:hanging="360"/>
      </w:pPr>
    </w:lvl>
  </w:abstractNum>
  <w:abstractNum w:abstractNumId="3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nsid w:val="00000028"/>
    <w:multiLevelType w:val="singleLevel"/>
    <w:tmpl w:val="34C84F9E"/>
    <w:name w:val="WW8Num40"/>
    <w:lvl w:ilvl="0">
      <w:start w:val="1"/>
      <w:numFmt w:val="decimal"/>
      <w:lvlText w:val="(%1)"/>
      <w:lvlJc w:val="left"/>
      <w:pPr>
        <w:tabs>
          <w:tab w:val="num" w:pos="720"/>
        </w:tabs>
        <w:ind w:left="720" w:hanging="360"/>
      </w:pPr>
      <w:rPr>
        <w:strike w:val="0"/>
      </w:rPr>
    </w:lvl>
  </w:abstractNum>
  <w:abstractNum w:abstractNumId="4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1">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12712B"/>
    <w:multiLevelType w:val="hybridMultilevel"/>
    <w:tmpl w:val="BB0EB6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02D8E849"/>
    <w:multiLevelType w:val="hybridMultilevel"/>
    <w:tmpl w:val="2D2656AA"/>
    <w:lvl w:ilvl="0" w:tplc="22E4ECA0">
      <w:start w:val="1"/>
      <w:numFmt w:val="decimal"/>
      <w:lvlText w:val="%1)"/>
      <w:lvlJc w:val="left"/>
      <w:pPr>
        <w:ind w:left="720" w:hanging="360"/>
      </w:pPr>
    </w:lvl>
    <w:lvl w:ilvl="1" w:tplc="6DC6A2B8">
      <w:start w:val="1"/>
      <w:numFmt w:val="lowerLetter"/>
      <w:lvlText w:val="%2."/>
      <w:lvlJc w:val="left"/>
      <w:pPr>
        <w:ind w:left="1440" w:hanging="360"/>
      </w:pPr>
    </w:lvl>
    <w:lvl w:ilvl="2" w:tplc="041052CE">
      <w:start w:val="1"/>
      <w:numFmt w:val="lowerRoman"/>
      <w:lvlText w:val="%3."/>
      <w:lvlJc w:val="right"/>
      <w:pPr>
        <w:ind w:left="2160" w:hanging="180"/>
      </w:pPr>
    </w:lvl>
    <w:lvl w:ilvl="3" w:tplc="FC7E01F0">
      <w:start w:val="1"/>
      <w:numFmt w:val="decimal"/>
      <w:lvlText w:val="%4."/>
      <w:lvlJc w:val="left"/>
      <w:pPr>
        <w:ind w:left="2880" w:hanging="360"/>
      </w:pPr>
    </w:lvl>
    <w:lvl w:ilvl="4" w:tplc="8BEEBCFC">
      <w:start w:val="1"/>
      <w:numFmt w:val="lowerLetter"/>
      <w:lvlText w:val="%5."/>
      <w:lvlJc w:val="left"/>
      <w:pPr>
        <w:ind w:left="3600" w:hanging="360"/>
      </w:pPr>
    </w:lvl>
    <w:lvl w:ilvl="5" w:tplc="BCB893AE">
      <w:start w:val="1"/>
      <w:numFmt w:val="lowerRoman"/>
      <w:lvlText w:val="%6."/>
      <w:lvlJc w:val="right"/>
      <w:pPr>
        <w:ind w:left="4320" w:hanging="180"/>
      </w:pPr>
    </w:lvl>
    <w:lvl w:ilvl="6" w:tplc="FC6E8EF4">
      <w:start w:val="1"/>
      <w:numFmt w:val="decimal"/>
      <w:lvlText w:val="%7."/>
      <w:lvlJc w:val="left"/>
      <w:pPr>
        <w:ind w:left="5040" w:hanging="360"/>
      </w:pPr>
    </w:lvl>
    <w:lvl w:ilvl="7" w:tplc="C024C83C">
      <w:start w:val="1"/>
      <w:numFmt w:val="lowerLetter"/>
      <w:lvlText w:val="%8."/>
      <w:lvlJc w:val="left"/>
      <w:pPr>
        <w:ind w:left="5760" w:hanging="360"/>
      </w:pPr>
    </w:lvl>
    <w:lvl w:ilvl="8" w:tplc="1AE62B52">
      <w:start w:val="1"/>
      <w:numFmt w:val="lowerRoman"/>
      <w:lvlText w:val="%9."/>
      <w:lvlJc w:val="right"/>
      <w:pPr>
        <w:ind w:left="6480" w:hanging="180"/>
      </w:pPr>
    </w:lvl>
  </w:abstractNum>
  <w:abstractNum w:abstractNumId="46">
    <w:nsid w:val="17031416"/>
    <w:multiLevelType w:val="hybridMultilevel"/>
    <w:tmpl w:val="231AF360"/>
    <w:lvl w:ilvl="0" w:tplc="10F6EC2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nsid w:val="2FF5D321"/>
    <w:multiLevelType w:val="hybridMultilevel"/>
    <w:tmpl w:val="2C422B42"/>
    <w:lvl w:ilvl="0" w:tplc="029A238C">
      <w:start w:val="1"/>
      <w:numFmt w:val="decimal"/>
      <w:lvlText w:val="(%1)"/>
      <w:lvlJc w:val="left"/>
      <w:pPr>
        <w:ind w:left="720" w:hanging="360"/>
      </w:pPr>
    </w:lvl>
    <w:lvl w:ilvl="1" w:tplc="FFEA48EA">
      <w:start w:val="1"/>
      <w:numFmt w:val="lowerLetter"/>
      <w:lvlText w:val="%2."/>
      <w:lvlJc w:val="left"/>
      <w:pPr>
        <w:ind w:left="1440" w:hanging="360"/>
      </w:pPr>
    </w:lvl>
    <w:lvl w:ilvl="2" w:tplc="C54A36DE">
      <w:start w:val="1"/>
      <w:numFmt w:val="lowerRoman"/>
      <w:lvlText w:val="%3."/>
      <w:lvlJc w:val="right"/>
      <w:pPr>
        <w:ind w:left="2160" w:hanging="180"/>
      </w:pPr>
    </w:lvl>
    <w:lvl w:ilvl="3" w:tplc="5E7C2C40">
      <w:start w:val="1"/>
      <w:numFmt w:val="decimal"/>
      <w:lvlText w:val="%4."/>
      <w:lvlJc w:val="left"/>
      <w:pPr>
        <w:ind w:left="2880" w:hanging="360"/>
      </w:pPr>
    </w:lvl>
    <w:lvl w:ilvl="4" w:tplc="F378F62E">
      <w:start w:val="1"/>
      <w:numFmt w:val="lowerLetter"/>
      <w:lvlText w:val="%5."/>
      <w:lvlJc w:val="left"/>
      <w:pPr>
        <w:ind w:left="3600" w:hanging="360"/>
      </w:pPr>
    </w:lvl>
    <w:lvl w:ilvl="5" w:tplc="D4CE8A98">
      <w:start w:val="1"/>
      <w:numFmt w:val="lowerRoman"/>
      <w:lvlText w:val="%6."/>
      <w:lvlJc w:val="right"/>
      <w:pPr>
        <w:ind w:left="4320" w:hanging="180"/>
      </w:pPr>
    </w:lvl>
    <w:lvl w:ilvl="6" w:tplc="8F702FFE">
      <w:start w:val="1"/>
      <w:numFmt w:val="decimal"/>
      <w:lvlText w:val="%7."/>
      <w:lvlJc w:val="left"/>
      <w:pPr>
        <w:ind w:left="5040" w:hanging="360"/>
      </w:pPr>
    </w:lvl>
    <w:lvl w:ilvl="7" w:tplc="85D857B4">
      <w:start w:val="1"/>
      <w:numFmt w:val="lowerLetter"/>
      <w:lvlText w:val="%8."/>
      <w:lvlJc w:val="left"/>
      <w:pPr>
        <w:ind w:left="5760" w:hanging="360"/>
      </w:pPr>
    </w:lvl>
    <w:lvl w:ilvl="8" w:tplc="F51016DC">
      <w:start w:val="1"/>
      <w:numFmt w:val="lowerRoman"/>
      <w:lvlText w:val="%9."/>
      <w:lvlJc w:val="right"/>
      <w:pPr>
        <w:ind w:left="6480" w:hanging="180"/>
      </w:pPr>
    </w:lvl>
  </w:abstractNum>
  <w:abstractNum w:abstractNumId="48">
    <w:nsid w:val="32105B4A"/>
    <w:multiLevelType w:val="hybridMultilevel"/>
    <w:tmpl w:val="DFA8C434"/>
    <w:lvl w:ilvl="0" w:tplc="85185106">
      <w:start w:val="1"/>
      <w:numFmt w:val="decimal"/>
      <w:lvlText w:val="%1)"/>
      <w:lvlJc w:val="left"/>
      <w:pPr>
        <w:ind w:left="2138" w:hanging="360"/>
      </w:pPr>
      <w:rPr>
        <w:rFonts w:hint="default"/>
      </w:rPr>
    </w:lvl>
    <w:lvl w:ilvl="1" w:tplc="04250019" w:tentative="1">
      <w:start w:val="1"/>
      <w:numFmt w:val="lowerLetter"/>
      <w:lvlText w:val="%2."/>
      <w:lvlJc w:val="left"/>
      <w:pPr>
        <w:ind w:left="2858" w:hanging="360"/>
      </w:pPr>
    </w:lvl>
    <w:lvl w:ilvl="2" w:tplc="0425001B" w:tentative="1">
      <w:start w:val="1"/>
      <w:numFmt w:val="lowerRoman"/>
      <w:lvlText w:val="%3."/>
      <w:lvlJc w:val="right"/>
      <w:pPr>
        <w:ind w:left="3578" w:hanging="180"/>
      </w:pPr>
    </w:lvl>
    <w:lvl w:ilvl="3" w:tplc="0425000F" w:tentative="1">
      <w:start w:val="1"/>
      <w:numFmt w:val="decimal"/>
      <w:lvlText w:val="%4."/>
      <w:lvlJc w:val="left"/>
      <w:pPr>
        <w:ind w:left="4298" w:hanging="360"/>
      </w:pPr>
    </w:lvl>
    <w:lvl w:ilvl="4" w:tplc="04250019" w:tentative="1">
      <w:start w:val="1"/>
      <w:numFmt w:val="lowerLetter"/>
      <w:lvlText w:val="%5."/>
      <w:lvlJc w:val="left"/>
      <w:pPr>
        <w:ind w:left="5018" w:hanging="360"/>
      </w:pPr>
    </w:lvl>
    <w:lvl w:ilvl="5" w:tplc="0425001B" w:tentative="1">
      <w:start w:val="1"/>
      <w:numFmt w:val="lowerRoman"/>
      <w:lvlText w:val="%6."/>
      <w:lvlJc w:val="right"/>
      <w:pPr>
        <w:ind w:left="5738" w:hanging="180"/>
      </w:pPr>
    </w:lvl>
    <w:lvl w:ilvl="6" w:tplc="0425000F" w:tentative="1">
      <w:start w:val="1"/>
      <w:numFmt w:val="decimal"/>
      <w:lvlText w:val="%7."/>
      <w:lvlJc w:val="left"/>
      <w:pPr>
        <w:ind w:left="6458" w:hanging="360"/>
      </w:pPr>
    </w:lvl>
    <w:lvl w:ilvl="7" w:tplc="04250019" w:tentative="1">
      <w:start w:val="1"/>
      <w:numFmt w:val="lowerLetter"/>
      <w:lvlText w:val="%8."/>
      <w:lvlJc w:val="left"/>
      <w:pPr>
        <w:ind w:left="7178" w:hanging="360"/>
      </w:pPr>
    </w:lvl>
    <w:lvl w:ilvl="8" w:tplc="0425001B" w:tentative="1">
      <w:start w:val="1"/>
      <w:numFmt w:val="lowerRoman"/>
      <w:lvlText w:val="%9."/>
      <w:lvlJc w:val="right"/>
      <w:pPr>
        <w:ind w:left="7898" w:hanging="180"/>
      </w:pPr>
    </w:lvl>
  </w:abstractNum>
  <w:abstractNum w:abstractNumId="49">
    <w:nsid w:val="4DF27411"/>
    <w:multiLevelType w:val="hybridMultilevel"/>
    <w:tmpl w:val="42ECB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nsid w:val="710AE13B"/>
    <w:multiLevelType w:val="hybridMultilevel"/>
    <w:tmpl w:val="3A4497C0"/>
    <w:lvl w:ilvl="0" w:tplc="3F38B4E0">
      <w:start w:val="1"/>
      <w:numFmt w:val="bullet"/>
      <w:lvlText w:val=""/>
      <w:lvlJc w:val="left"/>
      <w:pPr>
        <w:ind w:left="720" w:hanging="360"/>
      </w:pPr>
      <w:rPr>
        <w:rFonts w:ascii="Symbol" w:hAnsi="Symbol" w:hint="default"/>
      </w:rPr>
    </w:lvl>
    <w:lvl w:ilvl="1" w:tplc="7B9A327A">
      <w:start w:val="1"/>
      <w:numFmt w:val="bullet"/>
      <w:lvlText w:val="o"/>
      <w:lvlJc w:val="left"/>
      <w:pPr>
        <w:ind w:left="1440" w:hanging="360"/>
      </w:pPr>
      <w:rPr>
        <w:rFonts w:ascii="Courier New" w:hAnsi="Courier New" w:hint="default"/>
      </w:rPr>
    </w:lvl>
    <w:lvl w:ilvl="2" w:tplc="CFC44012">
      <w:start w:val="1"/>
      <w:numFmt w:val="bullet"/>
      <w:lvlText w:val=""/>
      <w:lvlJc w:val="left"/>
      <w:pPr>
        <w:ind w:left="2160" w:hanging="360"/>
      </w:pPr>
      <w:rPr>
        <w:rFonts w:ascii="Wingdings" w:hAnsi="Wingdings" w:hint="default"/>
      </w:rPr>
    </w:lvl>
    <w:lvl w:ilvl="3" w:tplc="53508208">
      <w:start w:val="1"/>
      <w:numFmt w:val="bullet"/>
      <w:lvlText w:val=""/>
      <w:lvlJc w:val="left"/>
      <w:pPr>
        <w:ind w:left="2880" w:hanging="360"/>
      </w:pPr>
      <w:rPr>
        <w:rFonts w:ascii="Symbol" w:hAnsi="Symbol" w:hint="default"/>
      </w:rPr>
    </w:lvl>
    <w:lvl w:ilvl="4" w:tplc="E2A45AC2">
      <w:start w:val="1"/>
      <w:numFmt w:val="bullet"/>
      <w:lvlText w:val="o"/>
      <w:lvlJc w:val="left"/>
      <w:pPr>
        <w:ind w:left="3600" w:hanging="360"/>
      </w:pPr>
      <w:rPr>
        <w:rFonts w:ascii="Courier New" w:hAnsi="Courier New" w:hint="default"/>
      </w:rPr>
    </w:lvl>
    <w:lvl w:ilvl="5" w:tplc="43A0E51E">
      <w:start w:val="1"/>
      <w:numFmt w:val="bullet"/>
      <w:lvlText w:val=""/>
      <w:lvlJc w:val="left"/>
      <w:pPr>
        <w:ind w:left="4320" w:hanging="360"/>
      </w:pPr>
      <w:rPr>
        <w:rFonts w:ascii="Wingdings" w:hAnsi="Wingdings" w:hint="default"/>
      </w:rPr>
    </w:lvl>
    <w:lvl w:ilvl="6" w:tplc="54D01DEC">
      <w:start w:val="1"/>
      <w:numFmt w:val="bullet"/>
      <w:lvlText w:val=""/>
      <w:lvlJc w:val="left"/>
      <w:pPr>
        <w:ind w:left="5040" w:hanging="360"/>
      </w:pPr>
      <w:rPr>
        <w:rFonts w:ascii="Symbol" w:hAnsi="Symbol" w:hint="default"/>
      </w:rPr>
    </w:lvl>
    <w:lvl w:ilvl="7" w:tplc="49549C00">
      <w:start w:val="1"/>
      <w:numFmt w:val="bullet"/>
      <w:lvlText w:val="o"/>
      <w:lvlJc w:val="left"/>
      <w:pPr>
        <w:ind w:left="5760" w:hanging="360"/>
      </w:pPr>
      <w:rPr>
        <w:rFonts w:ascii="Courier New" w:hAnsi="Courier New" w:hint="default"/>
      </w:rPr>
    </w:lvl>
    <w:lvl w:ilvl="8" w:tplc="439E97EA">
      <w:start w:val="1"/>
      <w:numFmt w:val="bullet"/>
      <w:lvlText w:val=""/>
      <w:lvlJc w:val="left"/>
      <w:pPr>
        <w:ind w:left="6480" w:hanging="360"/>
      </w:pPr>
      <w:rPr>
        <w:rFonts w:ascii="Wingdings" w:hAnsi="Wingdings" w:hint="default"/>
      </w:rPr>
    </w:lvl>
  </w:abstractNum>
  <w:abstractNum w:abstractNumId="51">
    <w:nsid w:val="767D6077"/>
    <w:multiLevelType w:val="hybridMultilevel"/>
    <w:tmpl w:val="E6A8604C"/>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num w:numId="1">
    <w:abstractNumId w:val="50"/>
  </w:num>
  <w:num w:numId="2">
    <w:abstractNumId w:val="45"/>
  </w:num>
  <w:num w:numId="3">
    <w:abstractNumId w:val="47"/>
  </w:num>
  <w:num w:numId="4">
    <w:abstractNumId w:val="0"/>
  </w:num>
  <w:num w:numId="5">
    <w:abstractNumId w:val="1"/>
  </w:num>
  <w:num w:numId="6">
    <w:abstractNumId w:val="2"/>
  </w:num>
  <w:num w:numId="7">
    <w:abstractNumId w:val="3"/>
  </w:num>
  <w:num w:numId="8">
    <w:abstractNumId w:val="4"/>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8"/>
  </w:num>
  <w:num w:numId="27">
    <w:abstractNumId w:val="29"/>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6"/>
  </w:num>
  <w:num w:numId="41">
    <w:abstractNumId w:val="51"/>
  </w:num>
  <w:num w:numId="42">
    <w:abstractNumId w:val="48"/>
  </w:num>
  <w:num w:numId="43">
    <w:abstractNumId w:val="49"/>
  </w:num>
  <w:num w:numId="44">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90A0F"/>
    <w:rsid w:val="00035A7B"/>
    <w:rsid w:val="00046D3A"/>
    <w:rsid w:val="00061F63"/>
    <w:rsid w:val="00094072"/>
    <w:rsid w:val="000C506B"/>
    <w:rsid w:val="000F1884"/>
    <w:rsid w:val="000F5017"/>
    <w:rsid w:val="00102AEB"/>
    <w:rsid w:val="00150ADE"/>
    <w:rsid w:val="001525E0"/>
    <w:rsid w:val="00192AC0"/>
    <w:rsid w:val="001B2C82"/>
    <w:rsid w:val="001C2297"/>
    <w:rsid w:val="001C3DF9"/>
    <w:rsid w:val="001D655F"/>
    <w:rsid w:val="00215050"/>
    <w:rsid w:val="0023115A"/>
    <w:rsid w:val="002336D2"/>
    <w:rsid w:val="00240345"/>
    <w:rsid w:val="00257173"/>
    <w:rsid w:val="00292D82"/>
    <w:rsid w:val="002A1E07"/>
    <w:rsid w:val="002C07C9"/>
    <w:rsid w:val="002D1456"/>
    <w:rsid w:val="00312C46"/>
    <w:rsid w:val="003327EF"/>
    <w:rsid w:val="003444C5"/>
    <w:rsid w:val="00363884"/>
    <w:rsid w:val="00365468"/>
    <w:rsid w:val="00367B91"/>
    <w:rsid w:val="00382605"/>
    <w:rsid w:val="00393670"/>
    <w:rsid w:val="003B7B86"/>
    <w:rsid w:val="003E777F"/>
    <w:rsid w:val="003F1F6D"/>
    <w:rsid w:val="004477F5"/>
    <w:rsid w:val="0045F6E6"/>
    <w:rsid w:val="004657F7"/>
    <w:rsid w:val="00466DE2"/>
    <w:rsid w:val="00480E6E"/>
    <w:rsid w:val="0048676B"/>
    <w:rsid w:val="00497B07"/>
    <w:rsid w:val="004C7916"/>
    <w:rsid w:val="004D3CEE"/>
    <w:rsid w:val="00501C28"/>
    <w:rsid w:val="0050605F"/>
    <w:rsid w:val="00521C4B"/>
    <w:rsid w:val="005648CB"/>
    <w:rsid w:val="005751B9"/>
    <w:rsid w:val="00593ACA"/>
    <w:rsid w:val="005B08A1"/>
    <w:rsid w:val="005C7228"/>
    <w:rsid w:val="005E57DF"/>
    <w:rsid w:val="005E7138"/>
    <w:rsid w:val="005F5A83"/>
    <w:rsid w:val="006218FD"/>
    <w:rsid w:val="0063795A"/>
    <w:rsid w:val="00644D96"/>
    <w:rsid w:val="00666E45"/>
    <w:rsid w:val="00670486"/>
    <w:rsid w:val="00692829"/>
    <w:rsid w:val="00697F91"/>
    <w:rsid w:val="006B2C2C"/>
    <w:rsid w:val="006C237B"/>
    <w:rsid w:val="006C3ED4"/>
    <w:rsid w:val="007053B0"/>
    <w:rsid w:val="00717D9D"/>
    <w:rsid w:val="00760654"/>
    <w:rsid w:val="007612BE"/>
    <w:rsid w:val="00797511"/>
    <w:rsid w:val="007A2E7E"/>
    <w:rsid w:val="007D1C88"/>
    <w:rsid w:val="007F2EAD"/>
    <w:rsid w:val="007F42B3"/>
    <w:rsid w:val="007F594F"/>
    <w:rsid w:val="00803801"/>
    <w:rsid w:val="00805220"/>
    <w:rsid w:val="0085053E"/>
    <w:rsid w:val="00872B82"/>
    <w:rsid w:val="00880AE6"/>
    <w:rsid w:val="0088667D"/>
    <w:rsid w:val="008A72FD"/>
    <w:rsid w:val="008B467E"/>
    <w:rsid w:val="008F6338"/>
    <w:rsid w:val="00902734"/>
    <w:rsid w:val="00902AFE"/>
    <w:rsid w:val="00914FF3"/>
    <w:rsid w:val="00924C37"/>
    <w:rsid w:val="009460A5"/>
    <w:rsid w:val="00955E8B"/>
    <w:rsid w:val="00960625"/>
    <w:rsid w:val="00971CF6"/>
    <w:rsid w:val="00987A6B"/>
    <w:rsid w:val="00990233"/>
    <w:rsid w:val="00991493"/>
    <w:rsid w:val="009A18E2"/>
    <w:rsid w:val="009B4BF8"/>
    <w:rsid w:val="009C2C5D"/>
    <w:rsid w:val="009E2550"/>
    <w:rsid w:val="00A03800"/>
    <w:rsid w:val="00A06C2B"/>
    <w:rsid w:val="00A07BEC"/>
    <w:rsid w:val="00A37311"/>
    <w:rsid w:val="00A46908"/>
    <w:rsid w:val="00A52899"/>
    <w:rsid w:val="00A77C4D"/>
    <w:rsid w:val="00A95B07"/>
    <w:rsid w:val="00A97323"/>
    <w:rsid w:val="00AB2C34"/>
    <w:rsid w:val="00AC526D"/>
    <w:rsid w:val="00AE269F"/>
    <w:rsid w:val="00B01BA2"/>
    <w:rsid w:val="00B032D5"/>
    <w:rsid w:val="00B21318"/>
    <w:rsid w:val="00B60761"/>
    <w:rsid w:val="00B65309"/>
    <w:rsid w:val="00BB47A0"/>
    <w:rsid w:val="00BC0BBB"/>
    <w:rsid w:val="00BD421B"/>
    <w:rsid w:val="00BD768C"/>
    <w:rsid w:val="00BE0912"/>
    <w:rsid w:val="00BE0AA5"/>
    <w:rsid w:val="00C10873"/>
    <w:rsid w:val="00C26537"/>
    <w:rsid w:val="00C66FC9"/>
    <w:rsid w:val="00C77F56"/>
    <w:rsid w:val="00C83F93"/>
    <w:rsid w:val="00C90A0F"/>
    <w:rsid w:val="00CC0B5F"/>
    <w:rsid w:val="00CC3938"/>
    <w:rsid w:val="00CD524D"/>
    <w:rsid w:val="00CE2A43"/>
    <w:rsid w:val="00D07384"/>
    <w:rsid w:val="00D23AFF"/>
    <w:rsid w:val="00D54EBB"/>
    <w:rsid w:val="00D64A13"/>
    <w:rsid w:val="00D84299"/>
    <w:rsid w:val="00DB5801"/>
    <w:rsid w:val="00DC6558"/>
    <w:rsid w:val="00DC688B"/>
    <w:rsid w:val="00E2749A"/>
    <w:rsid w:val="00E5284F"/>
    <w:rsid w:val="00E64DBC"/>
    <w:rsid w:val="00E67F0A"/>
    <w:rsid w:val="00EA3688"/>
    <w:rsid w:val="00EA4972"/>
    <w:rsid w:val="00EF710F"/>
    <w:rsid w:val="00F137C1"/>
    <w:rsid w:val="00F36096"/>
    <w:rsid w:val="00F84B2E"/>
    <w:rsid w:val="00F84E67"/>
    <w:rsid w:val="00F85C51"/>
    <w:rsid w:val="00F96E0C"/>
    <w:rsid w:val="00F9739A"/>
    <w:rsid w:val="00FB041F"/>
    <w:rsid w:val="00FB5495"/>
    <w:rsid w:val="00FE0EEC"/>
    <w:rsid w:val="00FF2F3F"/>
    <w:rsid w:val="011D8A1B"/>
    <w:rsid w:val="0160FE23"/>
    <w:rsid w:val="024E2D48"/>
    <w:rsid w:val="028F8E5D"/>
    <w:rsid w:val="02A38C1E"/>
    <w:rsid w:val="02A7EFE5"/>
    <w:rsid w:val="02B95A7C"/>
    <w:rsid w:val="03B0B0B5"/>
    <w:rsid w:val="04611688"/>
    <w:rsid w:val="054BCDB0"/>
    <w:rsid w:val="055D0887"/>
    <w:rsid w:val="0576C344"/>
    <w:rsid w:val="05882248"/>
    <w:rsid w:val="05BF0F30"/>
    <w:rsid w:val="06C6C3A9"/>
    <w:rsid w:val="06E79E11"/>
    <w:rsid w:val="073713DF"/>
    <w:rsid w:val="07B6FC02"/>
    <w:rsid w:val="08173B7D"/>
    <w:rsid w:val="091BBEB8"/>
    <w:rsid w:val="099188C0"/>
    <w:rsid w:val="0A1F3ED3"/>
    <w:rsid w:val="0A3079AA"/>
    <w:rsid w:val="0A7F5145"/>
    <w:rsid w:val="0ABE7814"/>
    <w:rsid w:val="0AEE9CC4"/>
    <w:rsid w:val="0BE96327"/>
    <w:rsid w:val="0C4DC2DE"/>
    <w:rsid w:val="0C8A6D25"/>
    <w:rsid w:val="0CDC71B9"/>
    <w:rsid w:val="0D33A07E"/>
    <w:rsid w:val="0D591F21"/>
    <w:rsid w:val="0E263D86"/>
    <w:rsid w:val="0E64F9E3"/>
    <w:rsid w:val="0E78421A"/>
    <w:rsid w:val="0EB670E4"/>
    <w:rsid w:val="0EEAC270"/>
    <w:rsid w:val="0EF2AFF6"/>
    <w:rsid w:val="0F047D2D"/>
    <w:rsid w:val="0F22D83B"/>
    <w:rsid w:val="0F85EDC3"/>
    <w:rsid w:val="0FC20DE7"/>
    <w:rsid w:val="10A50BEB"/>
    <w:rsid w:val="10EAF65B"/>
    <w:rsid w:val="11837248"/>
    <w:rsid w:val="12226332"/>
    <w:rsid w:val="12832DE2"/>
    <w:rsid w:val="1346DE30"/>
    <w:rsid w:val="13BE3393"/>
    <w:rsid w:val="13C34139"/>
    <w:rsid w:val="14844BA4"/>
    <w:rsid w:val="15C590E4"/>
    <w:rsid w:val="16F4211E"/>
    <w:rsid w:val="16F5D455"/>
    <w:rsid w:val="170BA24F"/>
    <w:rsid w:val="17C5E812"/>
    <w:rsid w:val="17F55504"/>
    <w:rsid w:val="188ADBCB"/>
    <w:rsid w:val="18BB582C"/>
    <w:rsid w:val="193542B9"/>
    <w:rsid w:val="196C3F4C"/>
    <w:rsid w:val="19F8BF7E"/>
    <w:rsid w:val="1A07B7BB"/>
    <w:rsid w:val="1A07F0C4"/>
    <w:rsid w:val="1A3E0389"/>
    <w:rsid w:val="1AEB5357"/>
    <w:rsid w:val="1AEDCBAC"/>
    <w:rsid w:val="1B080FAD"/>
    <w:rsid w:val="1C1B2324"/>
    <w:rsid w:val="1C2A2693"/>
    <w:rsid w:val="1C4F5757"/>
    <w:rsid w:val="1C766E35"/>
    <w:rsid w:val="1C8A39BD"/>
    <w:rsid w:val="1C9500B4"/>
    <w:rsid w:val="1CD49819"/>
    <w:rsid w:val="1D105484"/>
    <w:rsid w:val="1D6A5555"/>
    <w:rsid w:val="1DB6F385"/>
    <w:rsid w:val="1DF45637"/>
    <w:rsid w:val="1E3FB06F"/>
    <w:rsid w:val="1E89A095"/>
    <w:rsid w:val="1EA2C8F2"/>
    <w:rsid w:val="1EB14B0F"/>
    <w:rsid w:val="1EBF4702"/>
    <w:rsid w:val="1F86F819"/>
    <w:rsid w:val="1FDB80D0"/>
    <w:rsid w:val="2011C249"/>
    <w:rsid w:val="202A38A3"/>
    <w:rsid w:val="20A4A421"/>
    <w:rsid w:val="20EE9447"/>
    <w:rsid w:val="20FB6CA7"/>
    <w:rsid w:val="21220BD7"/>
    <w:rsid w:val="2122C87A"/>
    <w:rsid w:val="216ABC32"/>
    <w:rsid w:val="216E731F"/>
    <w:rsid w:val="21775131"/>
    <w:rsid w:val="21A8093C"/>
    <w:rsid w:val="21AD92AA"/>
    <w:rsid w:val="227E352F"/>
    <w:rsid w:val="22FE979C"/>
    <w:rsid w:val="23068C93"/>
    <w:rsid w:val="23ADA4DA"/>
    <w:rsid w:val="25065547"/>
    <w:rsid w:val="253FF8B9"/>
    <w:rsid w:val="26D1EE52"/>
    <w:rsid w:val="27095F8A"/>
    <w:rsid w:val="2722AFDB"/>
    <w:rsid w:val="276EEE70"/>
    <w:rsid w:val="2810C51C"/>
    <w:rsid w:val="29EF1132"/>
    <w:rsid w:val="2AA5B5DF"/>
    <w:rsid w:val="2ACCFF3A"/>
    <w:rsid w:val="2B2620FD"/>
    <w:rsid w:val="2B68239D"/>
    <w:rsid w:val="2C159BBA"/>
    <w:rsid w:val="2C16DCC3"/>
    <w:rsid w:val="2CAE9A70"/>
    <w:rsid w:val="2CD0A717"/>
    <w:rsid w:val="2E9EDCAF"/>
    <w:rsid w:val="301BD701"/>
    <w:rsid w:val="307FA304"/>
    <w:rsid w:val="30EE8411"/>
    <w:rsid w:val="30EF0A3E"/>
    <w:rsid w:val="3167B79F"/>
    <w:rsid w:val="318D74FB"/>
    <w:rsid w:val="31956281"/>
    <w:rsid w:val="31D86BCA"/>
    <w:rsid w:val="323E311D"/>
    <w:rsid w:val="32C2BD84"/>
    <w:rsid w:val="3429E781"/>
    <w:rsid w:val="348C09C3"/>
    <w:rsid w:val="35114561"/>
    <w:rsid w:val="351CFC41"/>
    <w:rsid w:val="353A5076"/>
    <w:rsid w:val="3590EBEE"/>
    <w:rsid w:val="35D53D6B"/>
    <w:rsid w:val="37965420"/>
    <w:rsid w:val="37A1AE85"/>
    <w:rsid w:val="3804A405"/>
    <w:rsid w:val="38366A3D"/>
    <w:rsid w:val="384E942B"/>
    <w:rsid w:val="38A4E1D1"/>
    <w:rsid w:val="392953E8"/>
    <w:rsid w:val="39385609"/>
    <w:rsid w:val="3958A508"/>
    <w:rsid w:val="3991CBB2"/>
    <w:rsid w:val="3B3C44C7"/>
    <w:rsid w:val="3B8634ED"/>
    <w:rsid w:val="3BF5296E"/>
    <w:rsid w:val="3CEEEE9D"/>
    <w:rsid w:val="3D32A8AD"/>
    <w:rsid w:val="3D617A86"/>
    <w:rsid w:val="3D68C1AA"/>
    <w:rsid w:val="3D6ABEF3"/>
    <w:rsid w:val="3E936397"/>
    <w:rsid w:val="3ECBB7AD"/>
    <w:rsid w:val="3ED8D1E1"/>
    <w:rsid w:val="3EE3F13D"/>
    <w:rsid w:val="3EEB6556"/>
    <w:rsid w:val="3F19E728"/>
    <w:rsid w:val="41C0E4B2"/>
    <w:rsid w:val="420789E0"/>
    <w:rsid w:val="4269A965"/>
    <w:rsid w:val="42ACBA1F"/>
    <w:rsid w:val="4357B24D"/>
    <w:rsid w:val="44AA832B"/>
    <w:rsid w:val="44C1209E"/>
    <w:rsid w:val="44D42BC2"/>
    <w:rsid w:val="44F88574"/>
    <w:rsid w:val="4544D6DE"/>
    <w:rsid w:val="45BDC1A3"/>
    <w:rsid w:val="45D34979"/>
    <w:rsid w:val="4693006D"/>
    <w:rsid w:val="470CF5D8"/>
    <w:rsid w:val="47275045"/>
    <w:rsid w:val="4863A61B"/>
    <w:rsid w:val="48680DA8"/>
    <w:rsid w:val="4872EF0F"/>
    <w:rsid w:val="4886EA8E"/>
    <w:rsid w:val="48C7B783"/>
    <w:rsid w:val="4907FFDD"/>
    <w:rsid w:val="4A0B6A39"/>
    <w:rsid w:val="4A9A9615"/>
    <w:rsid w:val="4B499BD5"/>
    <w:rsid w:val="4B56B590"/>
    <w:rsid w:val="4CBF6FE5"/>
    <w:rsid w:val="4CC0F5DE"/>
    <w:rsid w:val="4D4F1A0D"/>
    <w:rsid w:val="4E622FE6"/>
    <w:rsid w:val="4E8E5652"/>
    <w:rsid w:val="4F19F457"/>
    <w:rsid w:val="4F7805B2"/>
    <w:rsid w:val="4FE2C842"/>
    <w:rsid w:val="4FF07131"/>
    <w:rsid w:val="511E630D"/>
    <w:rsid w:val="520026B9"/>
    <w:rsid w:val="52789575"/>
    <w:rsid w:val="52CCFCB6"/>
    <w:rsid w:val="530444A3"/>
    <w:rsid w:val="53C65EFD"/>
    <w:rsid w:val="53D193D1"/>
    <w:rsid w:val="5405465E"/>
    <w:rsid w:val="5468CD17"/>
    <w:rsid w:val="5492A891"/>
    <w:rsid w:val="549A1BB5"/>
    <w:rsid w:val="54A01504"/>
    <w:rsid w:val="5599064F"/>
    <w:rsid w:val="56026C31"/>
    <w:rsid w:val="561DD593"/>
    <w:rsid w:val="563A29A5"/>
    <w:rsid w:val="563BE565"/>
    <w:rsid w:val="5667D824"/>
    <w:rsid w:val="569C7990"/>
    <w:rsid w:val="56D49F27"/>
    <w:rsid w:val="5720ABB2"/>
    <w:rsid w:val="572FBF33"/>
    <w:rsid w:val="57CA4953"/>
    <w:rsid w:val="57D7B5C6"/>
    <w:rsid w:val="57E20AC9"/>
    <w:rsid w:val="580C472A"/>
    <w:rsid w:val="584A5064"/>
    <w:rsid w:val="5AD27051"/>
    <w:rsid w:val="5B07834A"/>
    <w:rsid w:val="5BE3BFAA"/>
    <w:rsid w:val="5C212082"/>
    <w:rsid w:val="5C2F0C3A"/>
    <w:rsid w:val="5C588558"/>
    <w:rsid w:val="5C8161E8"/>
    <w:rsid w:val="5CEA0773"/>
    <w:rsid w:val="5D3010D9"/>
    <w:rsid w:val="5D400668"/>
    <w:rsid w:val="5DCDBC7B"/>
    <w:rsid w:val="5E124EFD"/>
    <w:rsid w:val="5EBC23A2"/>
    <w:rsid w:val="5F90261A"/>
    <w:rsid w:val="60851E4B"/>
    <w:rsid w:val="60B8FA2B"/>
    <w:rsid w:val="60C54CBE"/>
    <w:rsid w:val="6122BE3F"/>
    <w:rsid w:val="619CA9F3"/>
    <w:rsid w:val="61A4967E"/>
    <w:rsid w:val="61CAB27D"/>
    <w:rsid w:val="61DD586D"/>
    <w:rsid w:val="61E2FE72"/>
    <w:rsid w:val="627DB2DC"/>
    <w:rsid w:val="6286A43D"/>
    <w:rsid w:val="6420F5C2"/>
    <w:rsid w:val="661959DD"/>
    <w:rsid w:val="6619E950"/>
    <w:rsid w:val="663C6642"/>
    <w:rsid w:val="6677C15C"/>
    <w:rsid w:val="6685E974"/>
    <w:rsid w:val="66F55BD8"/>
    <w:rsid w:val="67A98785"/>
    <w:rsid w:val="67AD16D4"/>
    <w:rsid w:val="68F466E5"/>
    <w:rsid w:val="69790BB8"/>
    <w:rsid w:val="699F2139"/>
    <w:rsid w:val="6A2CFC9A"/>
    <w:rsid w:val="6A6C828B"/>
    <w:rsid w:val="6B838AFA"/>
    <w:rsid w:val="6B8C472F"/>
    <w:rsid w:val="6BA43164"/>
    <w:rsid w:val="6BEC9041"/>
    <w:rsid w:val="6CE84DB0"/>
    <w:rsid w:val="6E841E11"/>
    <w:rsid w:val="6EBE7ADB"/>
    <w:rsid w:val="6F89DDB8"/>
    <w:rsid w:val="7199CADF"/>
    <w:rsid w:val="71ACF7D2"/>
    <w:rsid w:val="71C3FEF7"/>
    <w:rsid w:val="720928CB"/>
    <w:rsid w:val="729B492B"/>
    <w:rsid w:val="72ADB420"/>
    <w:rsid w:val="72ECA97A"/>
    <w:rsid w:val="73D264DE"/>
    <w:rsid w:val="7441E6F2"/>
    <w:rsid w:val="744F8142"/>
    <w:rsid w:val="7493D15A"/>
    <w:rsid w:val="75B9FCCD"/>
    <w:rsid w:val="75EB51A3"/>
    <w:rsid w:val="7689935A"/>
    <w:rsid w:val="76CBDDE1"/>
    <w:rsid w:val="76E1B966"/>
    <w:rsid w:val="77CE3919"/>
    <w:rsid w:val="77D8B79C"/>
    <w:rsid w:val="7855DD62"/>
    <w:rsid w:val="7953C448"/>
    <w:rsid w:val="79B5F7F2"/>
    <w:rsid w:val="79BE4449"/>
    <w:rsid w:val="7A036D0E"/>
    <w:rsid w:val="7A9279D9"/>
    <w:rsid w:val="7B9CFDE3"/>
    <w:rsid w:val="7BA0CC7C"/>
    <w:rsid w:val="7C62C71C"/>
    <w:rsid w:val="7CC57F81"/>
    <w:rsid w:val="7CE6F93E"/>
    <w:rsid w:val="7D79E934"/>
    <w:rsid w:val="7DC0960C"/>
    <w:rsid w:val="7DE1AFC7"/>
    <w:rsid w:val="7F985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t-E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0F"/>
    <w:pPr>
      <w:suppressAutoHyphens/>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C90A0F"/>
    <w:pPr>
      <w:keepNext/>
      <w:jc w:val="center"/>
      <w:outlineLvl w:val="0"/>
    </w:pPr>
    <w:rPr>
      <w:b/>
      <w:bCs/>
      <w:szCs w:val="20"/>
    </w:rPr>
  </w:style>
  <w:style w:type="paragraph" w:styleId="Heading2">
    <w:name w:val="heading 2"/>
    <w:basedOn w:val="Normal"/>
    <w:next w:val="Normal"/>
    <w:link w:val="Heading2Char"/>
    <w:qFormat/>
    <w:rsid w:val="00C90A0F"/>
    <w:pPr>
      <w:keepNext/>
      <w:outlineLvl w:val="1"/>
    </w:pPr>
    <w:rPr>
      <w:b/>
      <w:bCs/>
    </w:rPr>
  </w:style>
  <w:style w:type="paragraph" w:styleId="Heading3">
    <w:name w:val="heading 3"/>
    <w:basedOn w:val="Normal"/>
    <w:next w:val="Normal"/>
    <w:link w:val="Heading3Char"/>
    <w:qFormat/>
    <w:rsid w:val="00C90A0F"/>
    <w:pPr>
      <w:keepNext/>
      <w:numPr>
        <w:ilvl w:val="2"/>
        <w:numId w:val="4"/>
      </w:numPr>
      <w:jc w:val="center"/>
      <w:outlineLvl w:val="2"/>
    </w:pPr>
    <w:rPr>
      <w:b/>
      <w:bCs/>
      <w:color w:val="000000"/>
      <w:sz w:val="22"/>
      <w:szCs w:val="22"/>
    </w:rPr>
  </w:style>
  <w:style w:type="paragraph" w:styleId="Heading4">
    <w:name w:val="heading 4"/>
    <w:basedOn w:val="Normal"/>
    <w:next w:val="Normal"/>
    <w:link w:val="Heading4Char"/>
    <w:qFormat/>
    <w:rsid w:val="00C90A0F"/>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C90A0F"/>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C90A0F"/>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C90A0F"/>
    <w:pPr>
      <w:numPr>
        <w:ilvl w:val="6"/>
        <w:numId w:val="4"/>
      </w:numPr>
      <w:spacing w:before="240" w:after="60"/>
      <w:outlineLvl w:val="6"/>
    </w:pPr>
  </w:style>
  <w:style w:type="paragraph" w:styleId="Heading8">
    <w:name w:val="heading 8"/>
    <w:basedOn w:val="Normal"/>
    <w:next w:val="Normal"/>
    <w:link w:val="Heading8Char"/>
    <w:qFormat/>
    <w:rsid w:val="00C90A0F"/>
    <w:pPr>
      <w:numPr>
        <w:ilvl w:val="7"/>
        <w:numId w:val="4"/>
      </w:numPr>
      <w:spacing w:before="240" w:after="60"/>
      <w:outlineLvl w:val="7"/>
    </w:pPr>
    <w:rPr>
      <w:i/>
      <w:iCs/>
    </w:rPr>
  </w:style>
  <w:style w:type="paragraph" w:styleId="Heading9">
    <w:name w:val="heading 9"/>
    <w:basedOn w:val="Normal"/>
    <w:next w:val="Normal"/>
    <w:link w:val="Heading9Char"/>
    <w:qFormat/>
    <w:rsid w:val="00C90A0F"/>
    <w:pPr>
      <w:numPr>
        <w:ilvl w:val="8"/>
        <w:numId w:val="4"/>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0A0F"/>
    <w:rPr>
      <w:rFonts w:ascii="Times New Roman" w:eastAsia="Times New Roman" w:hAnsi="Times New Roman" w:cs="Times New Roman"/>
      <w:b/>
      <w:bCs/>
      <w:sz w:val="24"/>
      <w:lang w:val="en-GB" w:eastAsia="ar-SA"/>
    </w:rPr>
  </w:style>
  <w:style w:type="character" w:customStyle="1" w:styleId="Heading2Char">
    <w:name w:val="Heading 2 Char"/>
    <w:link w:val="Heading2"/>
    <w:rsid w:val="00C90A0F"/>
    <w:rPr>
      <w:rFonts w:ascii="Times New Roman" w:eastAsia="Times New Roman" w:hAnsi="Times New Roman" w:cs="Times New Roman"/>
      <w:b/>
      <w:bCs/>
      <w:sz w:val="24"/>
      <w:szCs w:val="24"/>
      <w:lang w:val="en-GB" w:eastAsia="ar-SA"/>
    </w:rPr>
  </w:style>
  <w:style w:type="character" w:customStyle="1" w:styleId="Heading3Char">
    <w:name w:val="Heading 3 Char"/>
    <w:link w:val="Heading3"/>
    <w:rsid w:val="00C90A0F"/>
    <w:rPr>
      <w:rFonts w:ascii="Times New Roman" w:eastAsia="Times New Roman" w:hAnsi="Times New Roman"/>
      <w:b/>
      <w:bCs/>
      <w:color w:val="000000"/>
      <w:sz w:val="22"/>
      <w:szCs w:val="22"/>
      <w:lang w:val="en-GB" w:eastAsia="ar-SA"/>
    </w:rPr>
  </w:style>
  <w:style w:type="character" w:customStyle="1" w:styleId="Heading4Char">
    <w:name w:val="Heading 4 Char"/>
    <w:link w:val="Heading4"/>
    <w:rsid w:val="00C90A0F"/>
    <w:rPr>
      <w:rFonts w:ascii="Times New Roman" w:eastAsia="Times New Roman" w:hAnsi="Times New Roman"/>
      <w:b/>
      <w:bCs/>
      <w:sz w:val="28"/>
      <w:szCs w:val="28"/>
      <w:lang w:val="en-GB" w:eastAsia="ar-SA"/>
    </w:rPr>
  </w:style>
  <w:style w:type="character" w:customStyle="1" w:styleId="Heading5Char">
    <w:name w:val="Heading 5 Char"/>
    <w:link w:val="Heading5"/>
    <w:rsid w:val="00C90A0F"/>
    <w:rPr>
      <w:rFonts w:ascii="Times New Roman" w:eastAsia="Times New Roman" w:hAnsi="Times New Roman"/>
      <w:b/>
      <w:bCs/>
      <w:i/>
      <w:iCs/>
      <w:sz w:val="26"/>
      <w:szCs w:val="26"/>
      <w:lang w:val="en-GB" w:eastAsia="ar-SA"/>
    </w:rPr>
  </w:style>
  <w:style w:type="character" w:customStyle="1" w:styleId="Heading6Char">
    <w:name w:val="Heading 6 Char"/>
    <w:link w:val="Heading6"/>
    <w:rsid w:val="00C90A0F"/>
    <w:rPr>
      <w:rFonts w:ascii="Times New Roman" w:eastAsia="Times New Roman" w:hAnsi="Times New Roman"/>
      <w:b/>
      <w:bCs/>
      <w:sz w:val="22"/>
      <w:szCs w:val="22"/>
      <w:lang w:val="en-GB" w:eastAsia="ar-SA"/>
    </w:rPr>
  </w:style>
  <w:style w:type="character" w:customStyle="1" w:styleId="Heading7Char">
    <w:name w:val="Heading 7 Char"/>
    <w:link w:val="Heading7"/>
    <w:rsid w:val="00C90A0F"/>
    <w:rPr>
      <w:rFonts w:ascii="Times New Roman" w:eastAsia="Times New Roman" w:hAnsi="Times New Roman"/>
      <w:sz w:val="24"/>
      <w:szCs w:val="24"/>
      <w:lang w:val="en-GB" w:eastAsia="ar-SA"/>
    </w:rPr>
  </w:style>
  <w:style w:type="character" w:customStyle="1" w:styleId="Heading8Char">
    <w:name w:val="Heading 8 Char"/>
    <w:link w:val="Heading8"/>
    <w:rsid w:val="00C90A0F"/>
    <w:rPr>
      <w:rFonts w:ascii="Times New Roman" w:eastAsia="Times New Roman" w:hAnsi="Times New Roman"/>
      <w:i/>
      <w:iCs/>
      <w:sz w:val="24"/>
      <w:szCs w:val="24"/>
      <w:lang w:val="en-GB" w:eastAsia="ar-SA"/>
    </w:rPr>
  </w:style>
  <w:style w:type="character" w:customStyle="1" w:styleId="Heading9Char">
    <w:name w:val="Heading 9 Char"/>
    <w:link w:val="Heading9"/>
    <w:rsid w:val="00C90A0F"/>
    <w:rPr>
      <w:rFonts w:ascii="Arial" w:eastAsia="Times New Roman" w:hAnsi="Arial"/>
      <w:sz w:val="22"/>
      <w:szCs w:val="22"/>
      <w:lang w:val="en-GB" w:eastAsia="ar-SA"/>
    </w:rPr>
  </w:style>
  <w:style w:type="character" w:customStyle="1" w:styleId="WW8Num6z0">
    <w:name w:val="WW8Num6z0"/>
    <w:rsid w:val="00C90A0F"/>
    <w:rPr>
      <w:rFonts w:ascii="Symbol" w:hAnsi="Symbol" w:cs="Symbol"/>
    </w:rPr>
  </w:style>
  <w:style w:type="character" w:customStyle="1" w:styleId="WW8Num8z0">
    <w:name w:val="WW8Num8z0"/>
    <w:rsid w:val="00C90A0F"/>
    <w:rPr>
      <w:rFonts w:ascii="Symbol" w:hAnsi="Symbol" w:cs="Symbol"/>
    </w:rPr>
  </w:style>
  <w:style w:type="character" w:customStyle="1" w:styleId="WW8Num8z1">
    <w:name w:val="WW8Num8z1"/>
    <w:rsid w:val="00C90A0F"/>
    <w:rPr>
      <w:rFonts w:ascii="OpenSymbol" w:hAnsi="OpenSymbol" w:cs="OpenSymbol"/>
    </w:rPr>
  </w:style>
  <w:style w:type="character" w:customStyle="1" w:styleId="WW8Num8z3">
    <w:name w:val="WW8Num8z3"/>
    <w:rsid w:val="00C90A0F"/>
    <w:rPr>
      <w:rFonts w:ascii="Wingdings" w:hAnsi="Wingdings" w:cs="OpenSymbol"/>
    </w:rPr>
  </w:style>
  <w:style w:type="character" w:customStyle="1" w:styleId="WW8Num10z0">
    <w:name w:val="WW8Num10z0"/>
    <w:rsid w:val="00C90A0F"/>
    <w:rPr>
      <w:rFonts w:ascii="Symbol" w:hAnsi="Symbol" w:cs="Symbol"/>
    </w:rPr>
  </w:style>
  <w:style w:type="character" w:customStyle="1" w:styleId="WW8Num10z1">
    <w:name w:val="WW8Num10z1"/>
    <w:rsid w:val="00C90A0F"/>
    <w:rPr>
      <w:rFonts w:ascii="OpenSymbol" w:hAnsi="OpenSymbol" w:cs="OpenSymbol"/>
    </w:rPr>
  </w:style>
  <w:style w:type="character" w:customStyle="1" w:styleId="WW8Num10z5">
    <w:name w:val="WW8Num10z5"/>
    <w:rsid w:val="00C90A0F"/>
    <w:rPr>
      <w:rFonts w:ascii="Wingdings" w:hAnsi="Wingdings" w:cs="Wingdings"/>
    </w:rPr>
  </w:style>
  <w:style w:type="character" w:customStyle="1" w:styleId="WW8Num13z0">
    <w:name w:val="WW8Num13z0"/>
    <w:rsid w:val="00C90A0F"/>
    <w:rPr>
      <w:rFonts w:ascii="Symbol" w:hAnsi="Symbol" w:cs="Symbol"/>
    </w:rPr>
  </w:style>
  <w:style w:type="character" w:customStyle="1" w:styleId="WW8Num14z0">
    <w:name w:val="WW8Num14z0"/>
    <w:rsid w:val="00C90A0F"/>
    <w:rPr>
      <w:rFonts w:ascii="Symbol" w:hAnsi="Symbol" w:cs="Symbol"/>
    </w:rPr>
  </w:style>
  <w:style w:type="character" w:customStyle="1" w:styleId="WW8Num14z1">
    <w:name w:val="WW8Num14z1"/>
    <w:rsid w:val="00C90A0F"/>
    <w:rPr>
      <w:rFonts w:ascii="OpenSymbol" w:hAnsi="OpenSymbol" w:cs="OpenSymbol"/>
    </w:rPr>
  </w:style>
  <w:style w:type="character" w:customStyle="1" w:styleId="WW8Num14z3">
    <w:name w:val="WW8Num14z3"/>
    <w:rsid w:val="00C90A0F"/>
    <w:rPr>
      <w:rFonts w:ascii="Wingdings" w:hAnsi="Wingdings" w:cs="OpenSymbol"/>
    </w:rPr>
  </w:style>
  <w:style w:type="character" w:customStyle="1" w:styleId="WW8Num20z0">
    <w:name w:val="WW8Num20z0"/>
    <w:rsid w:val="00C90A0F"/>
    <w:rPr>
      <w:rFonts w:ascii="Symbol" w:hAnsi="Symbol" w:cs="Symbol"/>
    </w:rPr>
  </w:style>
  <w:style w:type="character" w:customStyle="1" w:styleId="WW8Num20z1">
    <w:name w:val="WW8Num20z1"/>
    <w:rsid w:val="00C90A0F"/>
    <w:rPr>
      <w:rFonts w:ascii="OpenSymbol" w:hAnsi="OpenSymbol" w:cs="OpenSymbol"/>
    </w:rPr>
  </w:style>
  <w:style w:type="character" w:customStyle="1" w:styleId="WW8Num20z3">
    <w:name w:val="WW8Num20z3"/>
    <w:rsid w:val="00C90A0F"/>
    <w:rPr>
      <w:rFonts w:ascii="Wingdings" w:hAnsi="Wingdings" w:cs="OpenSymbol"/>
    </w:rPr>
  </w:style>
  <w:style w:type="character" w:customStyle="1" w:styleId="WW8Num28z0">
    <w:name w:val="WW8Num28z0"/>
    <w:rsid w:val="00C90A0F"/>
    <w:rPr>
      <w:rFonts w:ascii="Symbol" w:hAnsi="Symbol" w:cs="Symbol"/>
    </w:rPr>
  </w:style>
  <w:style w:type="character" w:customStyle="1" w:styleId="WW8Num28z1">
    <w:name w:val="WW8Num28z1"/>
    <w:rsid w:val="00C90A0F"/>
    <w:rPr>
      <w:rFonts w:ascii="OpenSymbol" w:hAnsi="OpenSymbol" w:cs="OpenSymbol"/>
    </w:rPr>
  </w:style>
  <w:style w:type="character" w:customStyle="1" w:styleId="WW8Num28z3">
    <w:name w:val="WW8Num28z3"/>
    <w:rsid w:val="00C90A0F"/>
    <w:rPr>
      <w:rFonts w:ascii="Wingdings" w:hAnsi="Wingdings" w:cs="OpenSymbol"/>
    </w:rPr>
  </w:style>
  <w:style w:type="character" w:customStyle="1" w:styleId="WW8Num31z0">
    <w:name w:val="WW8Num31z0"/>
    <w:rsid w:val="00C90A0F"/>
    <w:rPr>
      <w:rFonts w:ascii="Symbol" w:hAnsi="Symbol" w:cs="Symbol"/>
    </w:rPr>
  </w:style>
  <w:style w:type="character" w:customStyle="1" w:styleId="WW8Num31z1">
    <w:name w:val="WW8Num31z1"/>
    <w:rsid w:val="00C90A0F"/>
    <w:rPr>
      <w:rFonts w:ascii="OpenSymbol" w:hAnsi="OpenSymbol" w:cs="OpenSymbol"/>
    </w:rPr>
  </w:style>
  <w:style w:type="character" w:customStyle="1" w:styleId="WW8Num31z3">
    <w:name w:val="WW8Num31z3"/>
    <w:rsid w:val="00C90A0F"/>
    <w:rPr>
      <w:rFonts w:ascii="Wingdings" w:hAnsi="Wingdings" w:cs="OpenSymbol"/>
    </w:rPr>
  </w:style>
  <w:style w:type="character" w:customStyle="1" w:styleId="WW8Num7z0">
    <w:name w:val="WW8Num7z0"/>
    <w:rsid w:val="00C90A0F"/>
    <w:rPr>
      <w:rFonts w:ascii="Symbol" w:hAnsi="Symbol" w:cs="Symbol"/>
    </w:rPr>
  </w:style>
  <w:style w:type="character" w:customStyle="1" w:styleId="WW8Num7z1">
    <w:name w:val="WW8Num7z1"/>
    <w:rsid w:val="00C90A0F"/>
    <w:rPr>
      <w:rFonts w:ascii="Courier New" w:hAnsi="Courier New" w:cs="Courier New"/>
    </w:rPr>
  </w:style>
  <w:style w:type="character" w:customStyle="1" w:styleId="WW8Num7z2">
    <w:name w:val="WW8Num7z2"/>
    <w:rsid w:val="00C90A0F"/>
    <w:rPr>
      <w:rFonts w:ascii="Wingdings" w:hAnsi="Wingdings" w:cs="Wingdings"/>
    </w:rPr>
  </w:style>
  <w:style w:type="character" w:customStyle="1" w:styleId="WW8Num8z2">
    <w:name w:val="WW8Num8z2"/>
    <w:rsid w:val="00C90A0F"/>
    <w:rPr>
      <w:color w:val="auto"/>
    </w:rPr>
  </w:style>
  <w:style w:type="character" w:customStyle="1" w:styleId="WW8Num15z0">
    <w:name w:val="WW8Num15z0"/>
    <w:rsid w:val="00C90A0F"/>
    <w:rPr>
      <w:rFonts w:ascii="Symbol" w:hAnsi="Symbol" w:cs="Symbol"/>
    </w:rPr>
  </w:style>
  <w:style w:type="character" w:customStyle="1" w:styleId="WW8Num15z1">
    <w:name w:val="WW8Num15z1"/>
    <w:rsid w:val="00C90A0F"/>
    <w:rPr>
      <w:rFonts w:ascii="Courier New" w:hAnsi="Courier New" w:cs="Courier New"/>
    </w:rPr>
  </w:style>
  <w:style w:type="character" w:customStyle="1" w:styleId="WW8Num15z5">
    <w:name w:val="WW8Num15z5"/>
    <w:rsid w:val="00C90A0F"/>
    <w:rPr>
      <w:rFonts w:ascii="Wingdings" w:hAnsi="Wingdings" w:cs="Wingdings"/>
    </w:rPr>
  </w:style>
  <w:style w:type="character" w:customStyle="1" w:styleId="WW8Num22z0">
    <w:name w:val="WW8Num22z0"/>
    <w:rsid w:val="00C90A0F"/>
    <w:rPr>
      <w:rFonts w:ascii="Symbol" w:hAnsi="Symbol" w:cs="Symbol"/>
    </w:rPr>
  </w:style>
  <w:style w:type="character" w:customStyle="1" w:styleId="WW8Num22z1">
    <w:name w:val="WW8Num22z1"/>
    <w:rsid w:val="00C90A0F"/>
    <w:rPr>
      <w:rFonts w:ascii="Courier New" w:hAnsi="Courier New" w:cs="Courier New"/>
    </w:rPr>
  </w:style>
  <w:style w:type="character" w:customStyle="1" w:styleId="WW8Num22z2">
    <w:name w:val="WW8Num22z2"/>
    <w:rsid w:val="00C90A0F"/>
    <w:rPr>
      <w:rFonts w:ascii="Wingdings" w:hAnsi="Wingdings" w:cs="Wingdings"/>
    </w:rPr>
  </w:style>
  <w:style w:type="character" w:customStyle="1" w:styleId="WW8Num24z0">
    <w:name w:val="WW8Num24z0"/>
    <w:rsid w:val="00C90A0F"/>
    <w:rPr>
      <w:rFonts w:ascii="Symbol" w:hAnsi="Symbol" w:cs="Symbol"/>
    </w:rPr>
  </w:style>
  <w:style w:type="character" w:customStyle="1" w:styleId="WW8Num24z1">
    <w:name w:val="WW8Num24z1"/>
    <w:rsid w:val="00C90A0F"/>
    <w:rPr>
      <w:rFonts w:ascii="OpenSymbol" w:hAnsi="OpenSymbol" w:cs="OpenSymbol"/>
    </w:rPr>
  </w:style>
  <w:style w:type="character" w:customStyle="1" w:styleId="WW8Num54z0">
    <w:name w:val="WW8Num54z0"/>
    <w:rsid w:val="00C90A0F"/>
    <w:rPr>
      <w:rFonts w:ascii="Symbol" w:hAnsi="Symbol" w:cs="Symbol"/>
    </w:rPr>
  </w:style>
  <w:style w:type="character" w:customStyle="1" w:styleId="WW8Num54z1">
    <w:name w:val="WW8Num54z1"/>
    <w:rsid w:val="00C90A0F"/>
    <w:rPr>
      <w:rFonts w:ascii="OpenSymbol" w:hAnsi="OpenSymbol" w:cs="OpenSymbol"/>
    </w:rPr>
  </w:style>
  <w:style w:type="character" w:customStyle="1" w:styleId="WW8Num74z0">
    <w:name w:val="WW8Num74z0"/>
    <w:rsid w:val="00C90A0F"/>
    <w:rPr>
      <w:rFonts w:ascii="Symbol" w:hAnsi="Symbol" w:cs="Symbol"/>
    </w:rPr>
  </w:style>
  <w:style w:type="character" w:customStyle="1" w:styleId="WW8Num74z1">
    <w:name w:val="WW8Num74z1"/>
    <w:rsid w:val="00C90A0F"/>
    <w:rPr>
      <w:rFonts w:ascii="OpenSymbol" w:hAnsi="OpenSymbol" w:cs="OpenSymbol"/>
    </w:rPr>
  </w:style>
  <w:style w:type="character" w:customStyle="1" w:styleId="WW8Num86z0">
    <w:name w:val="WW8Num86z0"/>
    <w:rsid w:val="00C90A0F"/>
    <w:rPr>
      <w:rFonts w:ascii="Symbol" w:hAnsi="Symbol" w:cs="Symbol"/>
    </w:rPr>
  </w:style>
  <w:style w:type="character" w:customStyle="1" w:styleId="WW8Num86z1">
    <w:name w:val="WW8Num86z1"/>
    <w:rsid w:val="00C90A0F"/>
    <w:rPr>
      <w:rFonts w:ascii="OpenSymbol" w:hAnsi="OpenSymbol" w:cs="OpenSymbol"/>
    </w:rPr>
  </w:style>
  <w:style w:type="character" w:customStyle="1" w:styleId="grame">
    <w:name w:val="grame"/>
    <w:basedOn w:val="DefaultParagraphFont"/>
    <w:rsid w:val="00C90A0F"/>
  </w:style>
  <w:style w:type="character" w:styleId="PageNumber">
    <w:name w:val="page number"/>
    <w:basedOn w:val="DefaultParagraphFont"/>
    <w:rsid w:val="00C90A0F"/>
  </w:style>
  <w:style w:type="character" w:customStyle="1" w:styleId="NumberingSymbols">
    <w:name w:val="Numbering Symbols"/>
    <w:rsid w:val="00C90A0F"/>
  </w:style>
  <w:style w:type="paragraph" w:customStyle="1" w:styleId="Heading">
    <w:name w:val="Heading"/>
    <w:basedOn w:val="Normal"/>
    <w:next w:val="BodyText"/>
    <w:rsid w:val="00C90A0F"/>
    <w:pPr>
      <w:keepNext/>
      <w:spacing w:before="240" w:after="120"/>
    </w:pPr>
    <w:rPr>
      <w:rFonts w:ascii="Arial" w:eastAsia="Microsoft YaHei" w:hAnsi="Arial" w:cs="Mangal"/>
      <w:sz w:val="28"/>
      <w:szCs w:val="28"/>
    </w:rPr>
  </w:style>
  <w:style w:type="paragraph" w:styleId="BodyText">
    <w:name w:val="Body Text"/>
    <w:basedOn w:val="Normal"/>
    <w:link w:val="BodyTextChar"/>
    <w:rsid w:val="00C90A0F"/>
    <w:pPr>
      <w:jc w:val="both"/>
    </w:pPr>
    <w:rPr>
      <w:color w:val="000000"/>
      <w:sz w:val="20"/>
      <w:szCs w:val="20"/>
    </w:rPr>
  </w:style>
  <w:style w:type="character" w:customStyle="1" w:styleId="BodyTextChar">
    <w:name w:val="Body Text Char"/>
    <w:link w:val="BodyText"/>
    <w:rsid w:val="00C90A0F"/>
    <w:rPr>
      <w:rFonts w:ascii="Times New Roman" w:eastAsia="Times New Roman" w:hAnsi="Times New Roman" w:cs="Times New Roman"/>
      <w:color w:val="000000"/>
      <w:lang w:val="en-GB" w:eastAsia="ar-SA"/>
    </w:rPr>
  </w:style>
  <w:style w:type="paragraph" w:styleId="List">
    <w:name w:val="List"/>
    <w:basedOn w:val="BodyText"/>
    <w:rsid w:val="00C90A0F"/>
    <w:rPr>
      <w:rFonts w:cs="Mangal"/>
    </w:rPr>
  </w:style>
  <w:style w:type="paragraph" w:styleId="Caption">
    <w:name w:val="caption"/>
    <w:basedOn w:val="Normal"/>
    <w:qFormat/>
    <w:rsid w:val="00C90A0F"/>
    <w:pPr>
      <w:suppressLineNumbers/>
      <w:spacing w:before="120" w:after="120"/>
    </w:pPr>
    <w:rPr>
      <w:rFonts w:cs="Mangal"/>
      <w:i/>
      <w:iCs/>
    </w:rPr>
  </w:style>
  <w:style w:type="paragraph" w:customStyle="1" w:styleId="Index">
    <w:name w:val="Index"/>
    <w:basedOn w:val="Normal"/>
    <w:rsid w:val="00C90A0F"/>
    <w:pPr>
      <w:suppressLineNumbers/>
    </w:pPr>
    <w:rPr>
      <w:rFonts w:cs="Mangal"/>
    </w:rPr>
  </w:style>
  <w:style w:type="paragraph" w:styleId="Title">
    <w:name w:val="Title"/>
    <w:basedOn w:val="Normal"/>
    <w:next w:val="Subtitle"/>
    <w:link w:val="TitleChar"/>
    <w:qFormat/>
    <w:rsid w:val="00C90A0F"/>
    <w:pPr>
      <w:jc w:val="center"/>
    </w:pPr>
    <w:rPr>
      <w:sz w:val="32"/>
      <w:lang/>
    </w:rPr>
  </w:style>
  <w:style w:type="character" w:customStyle="1" w:styleId="TitleChar">
    <w:name w:val="Title Char"/>
    <w:link w:val="Title"/>
    <w:rsid w:val="00C90A0F"/>
    <w:rPr>
      <w:rFonts w:ascii="Times New Roman" w:eastAsia="Times New Roman" w:hAnsi="Times New Roman" w:cs="Times New Roman"/>
      <w:sz w:val="32"/>
      <w:szCs w:val="24"/>
      <w:lang w:eastAsia="ar-SA"/>
    </w:rPr>
  </w:style>
  <w:style w:type="paragraph" w:styleId="Subtitle">
    <w:name w:val="Subtitle"/>
    <w:basedOn w:val="Heading"/>
    <w:next w:val="BodyText"/>
    <w:link w:val="SubtitleChar"/>
    <w:qFormat/>
    <w:rsid w:val="00C90A0F"/>
    <w:pPr>
      <w:jc w:val="center"/>
    </w:pPr>
    <w:rPr>
      <w:rFonts w:cs="Times New Roman"/>
      <w:i/>
      <w:iCs/>
    </w:rPr>
  </w:style>
  <w:style w:type="character" w:customStyle="1" w:styleId="SubtitleChar">
    <w:name w:val="Subtitle Char"/>
    <w:link w:val="Subtitle"/>
    <w:rsid w:val="00C90A0F"/>
    <w:rPr>
      <w:rFonts w:ascii="Arial" w:eastAsia="Microsoft YaHei" w:hAnsi="Arial" w:cs="Mangal"/>
      <w:i/>
      <w:iCs/>
      <w:sz w:val="28"/>
      <w:szCs w:val="28"/>
      <w:lang w:val="en-GB" w:eastAsia="ar-SA"/>
    </w:rPr>
  </w:style>
  <w:style w:type="paragraph" w:styleId="BodyText2">
    <w:name w:val="Body Text 2"/>
    <w:basedOn w:val="Normal"/>
    <w:link w:val="BodyText2Char"/>
    <w:rsid w:val="00C90A0F"/>
    <w:pPr>
      <w:jc w:val="both"/>
    </w:pPr>
    <w:rPr>
      <w:color w:val="FF0000"/>
      <w:sz w:val="20"/>
      <w:szCs w:val="20"/>
    </w:rPr>
  </w:style>
  <w:style w:type="character" w:customStyle="1" w:styleId="BodyText2Char">
    <w:name w:val="Body Text 2 Char"/>
    <w:link w:val="BodyText2"/>
    <w:rsid w:val="00C90A0F"/>
    <w:rPr>
      <w:rFonts w:ascii="Times New Roman" w:eastAsia="Times New Roman" w:hAnsi="Times New Roman" w:cs="Times New Roman"/>
      <w:color w:val="FF0000"/>
      <w:lang w:val="en-GB" w:eastAsia="ar-SA"/>
    </w:rPr>
  </w:style>
  <w:style w:type="paragraph" w:styleId="BodyText3">
    <w:name w:val="Body Text 3"/>
    <w:basedOn w:val="Normal"/>
    <w:link w:val="BodyText3Char"/>
    <w:rsid w:val="00C90A0F"/>
    <w:rPr>
      <w:color w:val="000000"/>
      <w:sz w:val="20"/>
      <w:szCs w:val="20"/>
    </w:rPr>
  </w:style>
  <w:style w:type="character" w:customStyle="1" w:styleId="BodyText3Char">
    <w:name w:val="Body Text 3 Char"/>
    <w:link w:val="BodyText3"/>
    <w:rsid w:val="00C90A0F"/>
    <w:rPr>
      <w:rFonts w:ascii="Times New Roman" w:eastAsia="Times New Roman" w:hAnsi="Times New Roman" w:cs="Times New Roman"/>
      <w:color w:val="000000"/>
      <w:lang w:val="en-GB" w:eastAsia="ar-SA"/>
    </w:rPr>
  </w:style>
  <w:style w:type="paragraph" w:styleId="BodyTextIndent">
    <w:name w:val="Body Text Indent"/>
    <w:basedOn w:val="Normal"/>
    <w:link w:val="BodyTextIndentChar"/>
    <w:rsid w:val="00C90A0F"/>
    <w:pPr>
      <w:autoSpaceDE w:val="0"/>
      <w:ind w:left="1080"/>
      <w:jc w:val="both"/>
    </w:pPr>
  </w:style>
  <w:style w:type="character" w:customStyle="1" w:styleId="BodyTextIndentChar">
    <w:name w:val="Body Text Indent Char"/>
    <w:link w:val="BodyTextIndent"/>
    <w:rsid w:val="00C90A0F"/>
    <w:rPr>
      <w:rFonts w:ascii="Times New Roman" w:eastAsia="Times New Roman" w:hAnsi="Times New Roman" w:cs="Times New Roman"/>
      <w:sz w:val="24"/>
      <w:szCs w:val="24"/>
      <w:lang w:val="en-GB" w:eastAsia="ar-SA"/>
    </w:rPr>
  </w:style>
  <w:style w:type="paragraph" w:styleId="BodyTextIndent2">
    <w:name w:val="Body Text Indent 2"/>
    <w:basedOn w:val="Normal"/>
    <w:link w:val="BodyTextIndent2Char"/>
    <w:rsid w:val="00C90A0F"/>
    <w:pPr>
      <w:ind w:left="360"/>
    </w:pPr>
    <w:rPr>
      <w:color w:val="0000FF"/>
      <w:sz w:val="20"/>
      <w:szCs w:val="20"/>
    </w:rPr>
  </w:style>
  <w:style w:type="character" w:customStyle="1" w:styleId="BodyTextIndent2Char">
    <w:name w:val="Body Text Indent 2 Char"/>
    <w:link w:val="BodyTextIndent2"/>
    <w:rsid w:val="00C90A0F"/>
    <w:rPr>
      <w:rFonts w:ascii="Times New Roman" w:eastAsia="Times New Roman" w:hAnsi="Times New Roman" w:cs="Times New Roman"/>
      <w:color w:val="0000FF"/>
      <w:lang w:val="en-GB" w:eastAsia="ar-SA"/>
    </w:rPr>
  </w:style>
  <w:style w:type="paragraph" w:styleId="NormalWeb">
    <w:name w:val="Normal (Web)"/>
    <w:basedOn w:val="Normal"/>
    <w:uiPriority w:val="99"/>
    <w:rsid w:val="00C90A0F"/>
    <w:pPr>
      <w:spacing w:before="280" w:after="280"/>
    </w:pPr>
    <w:rPr>
      <w:rFonts w:ascii="Arial Unicode MS" w:eastAsia="Arial Unicode MS" w:hAnsi="Arial Unicode MS" w:cs="Arial Unicode MS"/>
    </w:rPr>
  </w:style>
  <w:style w:type="paragraph" w:styleId="Footer">
    <w:name w:val="footer"/>
    <w:basedOn w:val="Normal"/>
    <w:link w:val="FooterChar"/>
    <w:uiPriority w:val="99"/>
    <w:rsid w:val="00C90A0F"/>
    <w:pPr>
      <w:tabs>
        <w:tab w:val="center" w:pos="4153"/>
        <w:tab w:val="right" w:pos="8306"/>
      </w:tabs>
    </w:pPr>
  </w:style>
  <w:style w:type="character" w:customStyle="1" w:styleId="FooterChar">
    <w:name w:val="Footer Char"/>
    <w:link w:val="Footer"/>
    <w:uiPriority w:val="99"/>
    <w:rsid w:val="00C90A0F"/>
    <w:rPr>
      <w:rFonts w:ascii="Times New Roman" w:eastAsia="Times New Roman" w:hAnsi="Times New Roman" w:cs="Times New Roman"/>
      <w:sz w:val="24"/>
      <w:szCs w:val="24"/>
      <w:lang w:val="en-GB" w:eastAsia="ar-SA"/>
    </w:rPr>
  </w:style>
  <w:style w:type="paragraph" w:customStyle="1" w:styleId="TableContents">
    <w:name w:val="Table Contents"/>
    <w:basedOn w:val="Normal"/>
    <w:rsid w:val="00C90A0F"/>
    <w:pPr>
      <w:suppressLineNumbers/>
    </w:pPr>
  </w:style>
  <w:style w:type="paragraph" w:customStyle="1" w:styleId="TableHeading">
    <w:name w:val="Table Heading"/>
    <w:basedOn w:val="TableContents"/>
    <w:rsid w:val="00C90A0F"/>
    <w:pPr>
      <w:jc w:val="center"/>
    </w:pPr>
    <w:rPr>
      <w:b/>
      <w:bCs/>
    </w:rPr>
  </w:style>
  <w:style w:type="paragraph" w:customStyle="1" w:styleId="Framecontents">
    <w:name w:val="Frame contents"/>
    <w:basedOn w:val="BodyText"/>
    <w:rsid w:val="00C90A0F"/>
  </w:style>
  <w:style w:type="paragraph" w:styleId="Header">
    <w:name w:val="header"/>
    <w:basedOn w:val="Normal"/>
    <w:link w:val="HeaderChar"/>
    <w:rsid w:val="00C90A0F"/>
    <w:pPr>
      <w:suppressLineNumbers/>
      <w:tabs>
        <w:tab w:val="center" w:pos="4819"/>
        <w:tab w:val="right" w:pos="9638"/>
      </w:tabs>
    </w:pPr>
  </w:style>
  <w:style w:type="character" w:customStyle="1" w:styleId="HeaderChar">
    <w:name w:val="Header Char"/>
    <w:link w:val="Header"/>
    <w:rsid w:val="00C90A0F"/>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C90A0F"/>
    <w:pPr>
      <w:ind w:left="708"/>
    </w:pPr>
  </w:style>
  <w:style w:type="paragraph" w:styleId="NoSpacing">
    <w:name w:val="No Spacing"/>
    <w:uiPriority w:val="1"/>
    <w:qFormat/>
    <w:rsid w:val="00C90A0F"/>
    <w:pPr>
      <w:suppressAutoHyphens/>
    </w:pPr>
    <w:rPr>
      <w:rFonts w:ascii="Times New Roman" w:eastAsia="Times New Roman" w:hAnsi="Times New Roman"/>
      <w:sz w:val="24"/>
      <w:szCs w:val="24"/>
      <w:lang w:val="en-GB" w:eastAsia="ar-SA"/>
    </w:rPr>
  </w:style>
  <w:style w:type="paragraph" w:customStyle="1" w:styleId="Standard">
    <w:name w:val="Standard"/>
    <w:rsid w:val="00240345"/>
    <w:pPr>
      <w:suppressAutoHyphens/>
      <w:autoSpaceDN w:val="0"/>
      <w:textAlignment w:val="baseline"/>
    </w:pPr>
    <w:rPr>
      <w:rFonts w:ascii="Times New Roman" w:eastAsia="Times New Roman" w:hAnsi="Times New Roman"/>
      <w:kern w:val="3"/>
      <w:sz w:val="24"/>
      <w:szCs w:val="24"/>
      <w:lang w:eastAsia="zh-CN"/>
    </w:rPr>
  </w:style>
  <w:style w:type="paragraph" w:styleId="BalloonText">
    <w:name w:val="Balloon Text"/>
    <w:basedOn w:val="Normal"/>
    <w:link w:val="BalloonTextChar"/>
    <w:uiPriority w:val="99"/>
    <w:semiHidden/>
    <w:unhideWhenUsed/>
    <w:rsid w:val="00240345"/>
    <w:rPr>
      <w:rFonts w:ascii="Tahoma" w:hAnsi="Tahoma"/>
      <w:sz w:val="16"/>
      <w:szCs w:val="16"/>
    </w:rPr>
  </w:style>
  <w:style w:type="character" w:customStyle="1" w:styleId="BalloonTextChar">
    <w:name w:val="Balloon Text Char"/>
    <w:link w:val="BalloonText"/>
    <w:uiPriority w:val="99"/>
    <w:semiHidden/>
    <w:rsid w:val="00240345"/>
    <w:rPr>
      <w:rFonts w:ascii="Tahoma" w:eastAsia="Times New Roman" w:hAnsi="Tahoma" w:cs="Tahoma"/>
      <w:sz w:val="16"/>
      <w:szCs w:val="16"/>
      <w:lang w:val="en-GB" w:eastAsia="ar-SA"/>
    </w:rPr>
  </w:style>
  <w:style w:type="paragraph" w:styleId="CommentText">
    <w:name w:val="annotation text"/>
    <w:basedOn w:val="Normal"/>
    <w:link w:val="CommentTextChar"/>
    <w:uiPriority w:val="99"/>
    <w:semiHidden/>
    <w:unhideWhenUsed/>
    <w:rsid w:val="0063795A"/>
    <w:rPr>
      <w:sz w:val="20"/>
      <w:szCs w:val="20"/>
    </w:rPr>
  </w:style>
  <w:style w:type="character" w:customStyle="1" w:styleId="CommentTextChar">
    <w:name w:val="Comment Text Char"/>
    <w:basedOn w:val="DefaultParagraphFont"/>
    <w:link w:val="CommentText"/>
    <w:uiPriority w:val="99"/>
    <w:semiHidden/>
    <w:rsid w:val="0063795A"/>
    <w:rPr>
      <w:rFonts w:ascii="Times New Roman" w:eastAsia="Times New Roman" w:hAnsi="Times New Roman"/>
      <w:lang w:val="en-GB" w:eastAsia="ar-SA"/>
    </w:rPr>
  </w:style>
  <w:style w:type="character" w:styleId="CommentReference">
    <w:name w:val="annotation reference"/>
    <w:basedOn w:val="DefaultParagraphFont"/>
    <w:uiPriority w:val="99"/>
    <w:semiHidden/>
    <w:unhideWhenUsed/>
    <w:rsid w:val="0063795A"/>
    <w:rPr>
      <w:sz w:val="16"/>
      <w:szCs w:val="16"/>
    </w:rPr>
  </w:style>
  <w:style w:type="paragraph" w:styleId="CommentSubject">
    <w:name w:val="annotation subject"/>
    <w:basedOn w:val="CommentText"/>
    <w:next w:val="CommentText"/>
    <w:link w:val="CommentSubjectChar"/>
    <w:uiPriority w:val="99"/>
    <w:semiHidden/>
    <w:unhideWhenUsed/>
    <w:rsid w:val="006C237B"/>
    <w:rPr>
      <w:b/>
      <w:bCs/>
    </w:rPr>
  </w:style>
  <w:style w:type="character" w:customStyle="1" w:styleId="CommentSubjectChar">
    <w:name w:val="Comment Subject Char"/>
    <w:basedOn w:val="CommentTextChar"/>
    <w:link w:val="CommentSubject"/>
    <w:uiPriority w:val="99"/>
    <w:semiHidden/>
    <w:rsid w:val="006C237B"/>
    <w:rPr>
      <w:rFonts w:ascii="Times New Roman" w:eastAsia="Times New Roman" w:hAnsi="Times New Roman"/>
      <w:b/>
      <w:bCs/>
      <w:lang w:val="en-GB" w:eastAsia="ar-SA"/>
    </w:rPr>
  </w:style>
  <w:style w:type="paragraph" w:customStyle="1" w:styleId="paragraph">
    <w:name w:val="paragraph"/>
    <w:basedOn w:val="Normal"/>
    <w:rsid w:val="00FF2F3F"/>
    <w:pPr>
      <w:suppressAutoHyphens w:val="0"/>
      <w:spacing w:before="100" w:beforeAutospacing="1" w:after="100" w:afterAutospacing="1"/>
    </w:pPr>
    <w:rPr>
      <w:lang w:val="en-US" w:eastAsia="en-US"/>
    </w:rPr>
  </w:style>
  <w:style w:type="character" w:customStyle="1" w:styleId="normaltextrun">
    <w:name w:val="normaltextrun"/>
    <w:basedOn w:val="DefaultParagraphFont"/>
    <w:rsid w:val="00FF2F3F"/>
  </w:style>
  <w:style w:type="character" w:customStyle="1" w:styleId="eop">
    <w:name w:val="eop"/>
    <w:basedOn w:val="DefaultParagraphFont"/>
    <w:rsid w:val="00FF2F3F"/>
  </w:style>
</w:styles>
</file>

<file path=word/webSettings.xml><?xml version="1.0" encoding="utf-8"?>
<w:webSettings xmlns:r="http://schemas.openxmlformats.org/officeDocument/2006/relationships" xmlns:w="http://schemas.openxmlformats.org/wordprocessingml/2006/main">
  <w:divs>
    <w:div w:id="8502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AB6B-C781-4B0D-B84A-9380ADB0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11288</Words>
  <Characters>64344</Characters>
  <Application>Microsoft Office Word</Application>
  <DocSecurity>0</DocSecurity>
  <Lines>536</Lines>
  <Paragraphs>150</Paragraphs>
  <ScaleCrop>false</ScaleCrop>
  <Company/>
  <LinksUpToDate>false</LinksUpToDate>
  <CharactersWithSpaces>75482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dc:creator>
  <cp:lastModifiedBy>Siiri</cp:lastModifiedBy>
  <cp:revision>2</cp:revision>
  <cp:lastPrinted>2018-08-21T21:00:00Z</cp:lastPrinted>
  <dcterms:created xsi:type="dcterms:W3CDTF">2024-06-20T17:01:00Z</dcterms:created>
  <dcterms:modified xsi:type="dcterms:W3CDTF">2024-06-20T17:01:00Z</dcterms:modified>
</cp:coreProperties>
</file>